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rPr>
          <w:rFonts w:ascii="Times New Roman" w:hAnsi="Times New Roman" w:cs="Times New Roman"/>
          <w:color w:val="000000"/>
          <w:kern w:val="0"/>
          <w:sz w:val="28"/>
        </w:rPr>
      </w:pPr>
      <w:r>
        <w:rPr>
          <w:rFonts w:ascii="Times New Roman" w:hAnsi="Times New Roman" w:cs="Times New Roman"/>
          <w:color w:val="000000"/>
          <w:kern w:val="0"/>
          <w:sz w:val="28"/>
        </w:rPr>
        <w:t>天津中航百慕新材料技术有限公司2020年</w:t>
      </w:r>
      <w:r>
        <w:rPr>
          <w:rFonts w:hint="eastAsia" w:ascii="Times New Roman" w:hAnsi="Times New Roman" w:cs="Times New Roman"/>
          <w:color w:val="000000"/>
          <w:kern w:val="0"/>
          <w:sz w:val="28"/>
          <w:lang w:val="en-US" w:eastAsia="zh-CN"/>
        </w:rPr>
        <w:t>7</w:t>
      </w:r>
      <w:r>
        <w:rPr>
          <w:rFonts w:ascii="Times New Roman" w:hAnsi="Times New Roman" w:cs="Times New Roman"/>
          <w:color w:val="000000"/>
          <w:kern w:val="0"/>
          <w:sz w:val="28"/>
        </w:rPr>
        <w:t>月-</w:t>
      </w:r>
      <w:r>
        <w:rPr>
          <w:rFonts w:hint="eastAsia" w:ascii="Times New Roman" w:hAnsi="Times New Roman" w:cs="Times New Roman"/>
          <w:color w:val="000000"/>
          <w:kern w:val="0"/>
          <w:sz w:val="28"/>
          <w:lang w:val="en-US" w:eastAsia="zh-CN"/>
        </w:rPr>
        <w:t>9</w:t>
      </w:r>
      <w:bookmarkStart w:id="0" w:name="_GoBack"/>
      <w:bookmarkEnd w:id="0"/>
      <w:r>
        <w:rPr>
          <w:rFonts w:ascii="Times New Roman" w:hAnsi="Times New Roman" w:cs="Times New Roman"/>
          <w:color w:val="000000"/>
          <w:kern w:val="0"/>
          <w:sz w:val="28"/>
        </w:rPr>
        <w:t>月环境信息公开表</w:t>
      </w:r>
    </w:p>
    <w:p>
      <w:pPr>
        <w:widowControl/>
        <w:numPr>
          <w:ilvl w:val="0"/>
          <w:numId w:val="1"/>
        </w:numPr>
        <w:spacing w:line="360" w:lineRule="auto"/>
        <w:jc w:val="left"/>
        <w:rPr>
          <w:rFonts w:ascii="Times New Roman" w:hAnsi="Times New Roman" w:cs="Times New Roman"/>
          <w:sz w:val="24"/>
        </w:rPr>
      </w:pPr>
      <w:r>
        <w:rPr>
          <w:rFonts w:ascii="Times New Roman" w:hAnsi="Times New Roman" w:cs="Times New Roman"/>
          <w:sz w:val="24"/>
        </w:rPr>
        <w:t>单位基本信息</w:t>
      </w:r>
    </w:p>
    <w:tbl>
      <w:tblPr>
        <w:tblStyle w:val="4"/>
        <w:tblW w:w="8965" w:type="dxa"/>
        <w:jc w:val="center"/>
        <w:tblLayout w:type="fixed"/>
        <w:tblCellMar>
          <w:top w:w="0" w:type="dxa"/>
          <w:left w:w="0" w:type="dxa"/>
          <w:bottom w:w="0" w:type="dxa"/>
          <w:right w:w="0" w:type="dxa"/>
        </w:tblCellMar>
      </w:tblPr>
      <w:tblGrid>
        <w:gridCol w:w="1323"/>
        <w:gridCol w:w="3685"/>
        <w:gridCol w:w="1122"/>
        <w:gridCol w:w="2835"/>
      </w:tblGrid>
      <w:tr>
        <w:tblPrEx>
          <w:tblCellMar>
            <w:top w:w="0" w:type="dxa"/>
            <w:left w:w="0" w:type="dxa"/>
            <w:bottom w:w="0" w:type="dxa"/>
            <w:right w:w="0" w:type="dxa"/>
          </w:tblCellMar>
        </w:tblPrEx>
        <w:trPr>
          <w:trHeight w:val="699" w:hRule="atLeast"/>
          <w:jc w:val="center"/>
        </w:trPr>
        <w:tc>
          <w:tcPr>
            <w:tcW w:w="132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center"/>
              <w:rPr>
                <w:rFonts w:ascii="Times New Roman" w:hAnsi="Times New Roman" w:cs="Times New Roman"/>
                <w:color w:val="000000"/>
                <w:kern w:val="0"/>
                <w:sz w:val="22"/>
              </w:rPr>
            </w:pPr>
            <w:r>
              <w:rPr>
                <w:rFonts w:ascii="Times New Roman" w:hAnsi="Times New Roman" w:cs="Times New Roman"/>
                <w:bCs/>
                <w:color w:val="000000"/>
                <w:kern w:val="0"/>
                <w:sz w:val="22"/>
              </w:rPr>
              <w:t>单位名称</w:t>
            </w:r>
          </w:p>
        </w:tc>
        <w:tc>
          <w:tcPr>
            <w:tcW w:w="368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left"/>
              <w:rPr>
                <w:rFonts w:ascii="Times New Roman" w:hAnsi="Times New Roman" w:cs="Times New Roman"/>
                <w:color w:val="000000"/>
                <w:kern w:val="0"/>
                <w:sz w:val="22"/>
              </w:rPr>
            </w:pPr>
            <w:r>
              <w:rPr>
                <w:rFonts w:ascii="Times New Roman" w:hAnsi="Times New Roman" w:cs="Times New Roman"/>
                <w:color w:val="000000"/>
                <w:kern w:val="0"/>
                <w:sz w:val="22"/>
              </w:rPr>
              <w:t>天津中航百慕新材料技术有限公司</w:t>
            </w:r>
          </w:p>
        </w:tc>
        <w:tc>
          <w:tcPr>
            <w:tcW w:w="11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center"/>
              <w:rPr>
                <w:rFonts w:ascii="Times New Roman" w:hAnsi="Times New Roman" w:cs="Times New Roman"/>
                <w:bCs/>
                <w:color w:val="000000"/>
                <w:kern w:val="0"/>
                <w:sz w:val="22"/>
              </w:rPr>
            </w:pPr>
            <w:r>
              <w:rPr>
                <w:rFonts w:ascii="Times New Roman" w:hAnsi="Times New Roman" w:cs="Times New Roman"/>
                <w:bCs/>
                <w:color w:val="000000"/>
                <w:kern w:val="0"/>
                <w:sz w:val="22"/>
              </w:rPr>
              <w:t>组织机构</w:t>
            </w:r>
          </w:p>
          <w:p>
            <w:pPr>
              <w:widowControl/>
              <w:spacing w:line="300" w:lineRule="atLeast"/>
              <w:jc w:val="center"/>
              <w:rPr>
                <w:rFonts w:ascii="Times New Roman" w:hAnsi="Times New Roman" w:cs="Times New Roman"/>
                <w:color w:val="000000"/>
                <w:kern w:val="0"/>
                <w:sz w:val="22"/>
              </w:rPr>
            </w:pPr>
            <w:r>
              <w:rPr>
                <w:rFonts w:ascii="Times New Roman" w:hAnsi="Times New Roman" w:cs="Times New Roman"/>
                <w:bCs/>
                <w:color w:val="000000"/>
                <w:kern w:val="0"/>
                <w:sz w:val="22"/>
              </w:rPr>
              <w:t>代码</w:t>
            </w:r>
          </w:p>
        </w:tc>
        <w:tc>
          <w:tcPr>
            <w:tcW w:w="283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left"/>
              <w:rPr>
                <w:rFonts w:ascii="Times New Roman" w:hAnsi="Times New Roman" w:cs="Times New Roman"/>
                <w:color w:val="000000"/>
                <w:kern w:val="0"/>
                <w:sz w:val="22"/>
              </w:rPr>
            </w:pPr>
            <w:r>
              <w:rPr>
                <w:rFonts w:ascii="Times New Roman" w:hAnsi="Times New Roman" w:cs="Times New Roman"/>
                <w:color w:val="000000"/>
                <w:kern w:val="0"/>
                <w:sz w:val="22"/>
              </w:rPr>
              <w:t>91120116566125988J</w:t>
            </w:r>
          </w:p>
        </w:tc>
      </w:tr>
      <w:tr>
        <w:tblPrEx>
          <w:tblCellMar>
            <w:top w:w="0" w:type="dxa"/>
            <w:left w:w="0" w:type="dxa"/>
            <w:bottom w:w="0" w:type="dxa"/>
            <w:right w:w="0" w:type="dxa"/>
          </w:tblCellMar>
        </w:tblPrEx>
        <w:trPr>
          <w:trHeight w:val="765" w:hRule="atLeast"/>
          <w:jc w:val="center"/>
        </w:trPr>
        <w:tc>
          <w:tcPr>
            <w:tcW w:w="132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center"/>
              <w:rPr>
                <w:rFonts w:ascii="Times New Roman" w:hAnsi="Times New Roman" w:cs="Times New Roman"/>
                <w:color w:val="000000"/>
                <w:kern w:val="0"/>
                <w:sz w:val="22"/>
              </w:rPr>
            </w:pPr>
            <w:r>
              <w:rPr>
                <w:rFonts w:ascii="Times New Roman" w:hAnsi="Times New Roman" w:cs="Times New Roman"/>
                <w:bCs/>
                <w:color w:val="000000"/>
                <w:kern w:val="0"/>
                <w:sz w:val="22"/>
              </w:rPr>
              <w:t>单位地址</w:t>
            </w:r>
          </w:p>
        </w:tc>
        <w:tc>
          <w:tcPr>
            <w:tcW w:w="368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left"/>
              <w:rPr>
                <w:rFonts w:ascii="Times New Roman" w:hAnsi="Times New Roman" w:cs="Times New Roman"/>
                <w:color w:val="000000"/>
                <w:kern w:val="0"/>
                <w:sz w:val="22"/>
              </w:rPr>
            </w:pPr>
            <w:r>
              <w:rPr>
                <w:rFonts w:ascii="Times New Roman" w:hAnsi="Times New Roman" w:cs="Times New Roman"/>
                <w:color w:val="000000"/>
                <w:kern w:val="0"/>
                <w:sz w:val="22"/>
              </w:rPr>
              <w:t>天津市开发区西区夏青路</w:t>
            </w:r>
            <w:r>
              <w:rPr>
                <w:rFonts w:hint="eastAsia" w:ascii="Times New Roman" w:hAnsi="Times New Roman" w:cs="Times New Roman"/>
                <w:color w:val="000000"/>
                <w:kern w:val="0"/>
                <w:sz w:val="22"/>
              </w:rPr>
              <w:t>17号</w:t>
            </w:r>
          </w:p>
        </w:tc>
        <w:tc>
          <w:tcPr>
            <w:tcW w:w="11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center"/>
              <w:rPr>
                <w:rFonts w:ascii="Times New Roman" w:hAnsi="Times New Roman" w:cs="Times New Roman"/>
                <w:color w:val="000000"/>
                <w:kern w:val="0"/>
                <w:sz w:val="22"/>
              </w:rPr>
            </w:pPr>
            <w:r>
              <w:rPr>
                <w:rFonts w:ascii="Times New Roman" w:hAnsi="Times New Roman" w:cs="Times New Roman"/>
                <w:bCs/>
                <w:color w:val="000000"/>
                <w:kern w:val="0"/>
                <w:sz w:val="22"/>
              </w:rPr>
              <w:t>地理位置</w:t>
            </w:r>
          </w:p>
        </w:tc>
        <w:tc>
          <w:tcPr>
            <w:tcW w:w="283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left"/>
              <w:rPr>
                <w:rFonts w:ascii="Times New Roman" w:hAnsi="Times New Roman" w:cs="Times New Roman"/>
                <w:color w:val="000000"/>
                <w:kern w:val="0"/>
                <w:sz w:val="22"/>
              </w:rPr>
            </w:pPr>
            <w:r>
              <w:rPr>
                <w:rFonts w:ascii="Times New Roman" w:hAnsi="Times New Roman" w:cs="Times New Roman"/>
                <w:color w:val="000000"/>
                <w:kern w:val="0"/>
                <w:sz w:val="22"/>
              </w:rPr>
              <w:t>天津市开发区西区</w:t>
            </w:r>
          </w:p>
        </w:tc>
      </w:tr>
      <w:tr>
        <w:tblPrEx>
          <w:tblCellMar>
            <w:top w:w="0" w:type="dxa"/>
            <w:left w:w="0" w:type="dxa"/>
            <w:bottom w:w="0" w:type="dxa"/>
            <w:right w:w="0" w:type="dxa"/>
          </w:tblCellMar>
        </w:tblPrEx>
        <w:trPr>
          <w:trHeight w:val="548" w:hRule="atLeast"/>
          <w:jc w:val="center"/>
        </w:trPr>
        <w:tc>
          <w:tcPr>
            <w:tcW w:w="132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center"/>
              <w:rPr>
                <w:rFonts w:ascii="Times New Roman" w:hAnsi="Times New Roman" w:cs="Times New Roman"/>
                <w:color w:val="000000"/>
                <w:kern w:val="0"/>
                <w:sz w:val="22"/>
              </w:rPr>
            </w:pPr>
            <w:r>
              <w:rPr>
                <w:rFonts w:ascii="Times New Roman" w:hAnsi="Times New Roman" w:cs="Times New Roman"/>
                <w:bCs/>
                <w:color w:val="000000"/>
                <w:kern w:val="0"/>
                <w:sz w:val="22"/>
              </w:rPr>
              <w:t>法定代表人</w:t>
            </w:r>
          </w:p>
        </w:tc>
        <w:tc>
          <w:tcPr>
            <w:tcW w:w="368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left"/>
              <w:rPr>
                <w:rFonts w:ascii="Times New Roman" w:hAnsi="Times New Roman" w:cs="Times New Roman"/>
                <w:color w:val="000000"/>
                <w:kern w:val="0"/>
                <w:sz w:val="22"/>
              </w:rPr>
            </w:pPr>
            <w:r>
              <w:rPr>
                <w:rFonts w:ascii="Times New Roman" w:hAnsi="Times New Roman" w:cs="Times New Roman"/>
                <w:color w:val="000000"/>
                <w:kern w:val="0"/>
                <w:sz w:val="22"/>
              </w:rPr>
              <w:t>李彤</w:t>
            </w:r>
          </w:p>
        </w:tc>
        <w:tc>
          <w:tcPr>
            <w:tcW w:w="11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center"/>
              <w:rPr>
                <w:rFonts w:ascii="Times New Roman" w:hAnsi="Times New Roman" w:cs="Times New Roman"/>
                <w:color w:val="000000"/>
                <w:kern w:val="0"/>
                <w:sz w:val="22"/>
              </w:rPr>
            </w:pPr>
            <w:r>
              <w:rPr>
                <w:rFonts w:ascii="Times New Roman" w:hAnsi="Times New Roman" w:cs="Times New Roman"/>
                <w:bCs/>
                <w:color w:val="000000"/>
                <w:kern w:val="0"/>
                <w:sz w:val="22"/>
              </w:rPr>
              <w:t>邮政编码</w:t>
            </w:r>
          </w:p>
        </w:tc>
        <w:tc>
          <w:tcPr>
            <w:tcW w:w="283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left"/>
              <w:rPr>
                <w:rFonts w:ascii="Times New Roman" w:hAnsi="Times New Roman" w:cs="Times New Roman"/>
                <w:color w:val="000000"/>
                <w:kern w:val="0"/>
                <w:sz w:val="22"/>
              </w:rPr>
            </w:pPr>
            <w:r>
              <w:rPr>
                <w:rFonts w:ascii="Times New Roman" w:hAnsi="Times New Roman" w:cs="Times New Roman"/>
                <w:color w:val="000000"/>
                <w:kern w:val="0"/>
                <w:sz w:val="22"/>
              </w:rPr>
              <w:t>300462</w:t>
            </w:r>
          </w:p>
        </w:tc>
      </w:tr>
      <w:tr>
        <w:tblPrEx>
          <w:tblCellMar>
            <w:top w:w="0" w:type="dxa"/>
            <w:left w:w="0" w:type="dxa"/>
            <w:bottom w:w="0" w:type="dxa"/>
            <w:right w:w="0" w:type="dxa"/>
          </w:tblCellMar>
        </w:tblPrEx>
        <w:trPr>
          <w:trHeight w:val="555" w:hRule="atLeast"/>
          <w:jc w:val="center"/>
        </w:trPr>
        <w:tc>
          <w:tcPr>
            <w:tcW w:w="132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center"/>
              <w:rPr>
                <w:rFonts w:ascii="Times New Roman" w:hAnsi="Times New Roman" w:cs="Times New Roman"/>
                <w:color w:val="000000"/>
                <w:kern w:val="0"/>
                <w:sz w:val="22"/>
              </w:rPr>
            </w:pPr>
            <w:r>
              <w:rPr>
                <w:rFonts w:ascii="Times New Roman" w:hAnsi="Times New Roman" w:cs="Times New Roman"/>
                <w:bCs/>
                <w:color w:val="000000"/>
                <w:kern w:val="0"/>
                <w:sz w:val="22"/>
              </w:rPr>
              <w:t>环保负责人</w:t>
            </w:r>
          </w:p>
        </w:tc>
        <w:tc>
          <w:tcPr>
            <w:tcW w:w="368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left"/>
              <w:rPr>
                <w:rFonts w:ascii="Times New Roman" w:hAnsi="Times New Roman" w:cs="Times New Roman"/>
                <w:color w:val="000000"/>
                <w:kern w:val="0"/>
                <w:sz w:val="22"/>
              </w:rPr>
            </w:pPr>
            <w:r>
              <w:rPr>
                <w:rFonts w:ascii="Times New Roman" w:hAnsi="Times New Roman" w:cs="Times New Roman"/>
                <w:color w:val="000000"/>
                <w:kern w:val="0"/>
                <w:sz w:val="22"/>
              </w:rPr>
              <w:t>张浩田</w:t>
            </w:r>
          </w:p>
        </w:tc>
        <w:tc>
          <w:tcPr>
            <w:tcW w:w="11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center"/>
              <w:rPr>
                <w:rFonts w:ascii="Times New Roman" w:hAnsi="Times New Roman" w:cs="Times New Roman"/>
                <w:color w:val="000000"/>
                <w:kern w:val="0"/>
                <w:sz w:val="22"/>
              </w:rPr>
            </w:pPr>
            <w:r>
              <w:rPr>
                <w:rFonts w:ascii="Times New Roman" w:hAnsi="Times New Roman" w:cs="Times New Roman"/>
                <w:bCs/>
                <w:color w:val="000000"/>
                <w:kern w:val="0"/>
                <w:sz w:val="22"/>
              </w:rPr>
              <w:t>联系电话</w:t>
            </w:r>
          </w:p>
        </w:tc>
        <w:tc>
          <w:tcPr>
            <w:tcW w:w="283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left"/>
              <w:rPr>
                <w:rFonts w:ascii="Times New Roman" w:hAnsi="Times New Roman" w:cs="Times New Roman"/>
                <w:color w:val="000000"/>
                <w:kern w:val="0"/>
                <w:sz w:val="22"/>
              </w:rPr>
            </w:pPr>
            <w:r>
              <w:rPr>
                <w:rFonts w:ascii="Times New Roman" w:hAnsi="Times New Roman" w:cs="Times New Roman"/>
                <w:color w:val="000000"/>
                <w:kern w:val="0"/>
                <w:sz w:val="22"/>
              </w:rPr>
              <w:t>13662016254</w:t>
            </w:r>
          </w:p>
        </w:tc>
      </w:tr>
      <w:tr>
        <w:tblPrEx>
          <w:tblCellMar>
            <w:top w:w="0" w:type="dxa"/>
            <w:left w:w="0" w:type="dxa"/>
            <w:bottom w:w="0" w:type="dxa"/>
            <w:right w:w="0" w:type="dxa"/>
          </w:tblCellMar>
        </w:tblPrEx>
        <w:trPr>
          <w:trHeight w:val="674" w:hRule="atLeast"/>
          <w:jc w:val="center"/>
        </w:trPr>
        <w:tc>
          <w:tcPr>
            <w:tcW w:w="132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center"/>
              <w:rPr>
                <w:rFonts w:ascii="Times New Roman" w:hAnsi="Times New Roman" w:cs="Times New Roman"/>
                <w:color w:val="000000"/>
                <w:kern w:val="0"/>
                <w:sz w:val="22"/>
              </w:rPr>
            </w:pPr>
            <w:r>
              <w:rPr>
                <w:rFonts w:ascii="Times New Roman" w:hAnsi="Times New Roman" w:cs="Times New Roman"/>
                <w:bCs/>
                <w:color w:val="000000"/>
                <w:kern w:val="0"/>
                <w:sz w:val="22"/>
              </w:rPr>
              <w:t>行业类别</w:t>
            </w:r>
          </w:p>
        </w:tc>
        <w:tc>
          <w:tcPr>
            <w:tcW w:w="368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left"/>
              <w:rPr>
                <w:rFonts w:ascii="Times New Roman" w:hAnsi="Times New Roman" w:cs="Times New Roman"/>
                <w:color w:val="000000"/>
                <w:kern w:val="0"/>
                <w:sz w:val="22"/>
              </w:rPr>
            </w:pPr>
            <w:r>
              <w:rPr>
                <w:rFonts w:hint="eastAsia" w:ascii="Times New Roman" w:hAnsi="Times New Roman" w:cs="Times New Roman"/>
                <w:color w:val="000000"/>
                <w:kern w:val="0"/>
                <w:sz w:val="22"/>
              </w:rPr>
              <w:t>涂料制造</w:t>
            </w:r>
          </w:p>
        </w:tc>
        <w:tc>
          <w:tcPr>
            <w:tcW w:w="11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center"/>
              <w:rPr>
                <w:rFonts w:ascii="Times New Roman" w:hAnsi="Times New Roman" w:cs="Times New Roman"/>
                <w:color w:val="000000"/>
                <w:kern w:val="0"/>
                <w:sz w:val="22"/>
              </w:rPr>
            </w:pPr>
            <w:r>
              <w:rPr>
                <w:rFonts w:ascii="Times New Roman" w:hAnsi="Times New Roman" w:cs="Times New Roman"/>
                <w:bCs/>
                <w:color w:val="000000"/>
                <w:kern w:val="0"/>
                <w:sz w:val="22"/>
              </w:rPr>
              <w:t>电子邮箱</w:t>
            </w:r>
          </w:p>
        </w:tc>
        <w:tc>
          <w:tcPr>
            <w:tcW w:w="283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left"/>
              <w:rPr>
                <w:rFonts w:ascii="Times New Roman" w:hAnsi="Times New Roman" w:cs="Times New Roman"/>
                <w:color w:val="000000"/>
                <w:kern w:val="0"/>
                <w:sz w:val="22"/>
              </w:rPr>
            </w:pPr>
            <w:r>
              <w:rPr>
                <w:rFonts w:ascii="Times New Roman" w:hAnsi="Times New Roman" w:cs="Times New Roman"/>
                <w:color w:val="000000"/>
                <w:kern w:val="0"/>
                <w:sz w:val="22"/>
              </w:rPr>
              <w:t>zhanghaotian</w:t>
            </w:r>
            <w:r>
              <w:rPr>
                <w:rFonts w:ascii="Times New Roman" w:hAnsi="Times New Roman" w:cs="Times New Roman"/>
              </w:rPr>
              <w:t xml:space="preserve"> </w:t>
            </w:r>
            <w:r>
              <w:rPr>
                <w:rFonts w:ascii="Times New Roman" w:hAnsi="Times New Roman" w:cs="Times New Roman"/>
                <w:color w:val="000000"/>
                <w:kern w:val="0"/>
                <w:sz w:val="22"/>
              </w:rPr>
              <w:t>@biam.net.cn</w:t>
            </w:r>
          </w:p>
        </w:tc>
      </w:tr>
      <w:tr>
        <w:tblPrEx>
          <w:tblCellMar>
            <w:top w:w="0" w:type="dxa"/>
            <w:left w:w="0" w:type="dxa"/>
            <w:bottom w:w="0" w:type="dxa"/>
            <w:right w:w="0" w:type="dxa"/>
          </w:tblCellMar>
        </w:tblPrEx>
        <w:trPr>
          <w:trHeight w:val="775" w:hRule="atLeast"/>
          <w:jc w:val="center"/>
        </w:trPr>
        <w:tc>
          <w:tcPr>
            <w:tcW w:w="132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center"/>
              <w:rPr>
                <w:rFonts w:ascii="Times New Roman" w:hAnsi="Times New Roman" w:cs="Times New Roman"/>
                <w:color w:val="000000"/>
                <w:kern w:val="0"/>
                <w:sz w:val="22"/>
              </w:rPr>
            </w:pPr>
            <w:r>
              <w:rPr>
                <w:rFonts w:ascii="Times New Roman" w:hAnsi="Times New Roman" w:cs="Times New Roman"/>
                <w:bCs/>
                <w:color w:val="000000"/>
                <w:kern w:val="0"/>
                <w:sz w:val="22"/>
              </w:rPr>
              <w:t>生产周期</w:t>
            </w:r>
          </w:p>
        </w:tc>
        <w:tc>
          <w:tcPr>
            <w:tcW w:w="368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left"/>
              <w:rPr>
                <w:rFonts w:ascii="Times New Roman" w:hAnsi="Times New Roman" w:cs="Times New Roman"/>
                <w:color w:val="000000"/>
                <w:kern w:val="0"/>
                <w:sz w:val="22"/>
              </w:rPr>
            </w:pPr>
            <w:r>
              <w:rPr>
                <w:rFonts w:ascii="Times New Roman" w:hAnsi="Times New Roman" w:cs="Times New Roman"/>
                <w:color w:val="000000"/>
                <w:kern w:val="0"/>
                <w:sz w:val="22"/>
              </w:rPr>
              <w:t>8小时工作制</w:t>
            </w:r>
          </w:p>
        </w:tc>
        <w:tc>
          <w:tcPr>
            <w:tcW w:w="11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center"/>
              <w:rPr>
                <w:rFonts w:ascii="Times New Roman" w:hAnsi="Times New Roman" w:cs="Times New Roman"/>
                <w:bCs/>
                <w:color w:val="000000"/>
                <w:kern w:val="0"/>
                <w:sz w:val="22"/>
              </w:rPr>
            </w:pPr>
            <w:r>
              <w:rPr>
                <w:rFonts w:ascii="Times New Roman" w:hAnsi="Times New Roman" w:cs="Times New Roman"/>
                <w:bCs/>
                <w:color w:val="000000"/>
                <w:kern w:val="0"/>
                <w:sz w:val="22"/>
              </w:rPr>
              <w:t>污染源</w:t>
            </w:r>
          </w:p>
          <w:p>
            <w:pPr>
              <w:widowControl/>
              <w:spacing w:line="300" w:lineRule="atLeast"/>
              <w:jc w:val="center"/>
              <w:rPr>
                <w:rFonts w:ascii="Times New Roman" w:hAnsi="Times New Roman" w:cs="Times New Roman"/>
                <w:color w:val="000000"/>
                <w:kern w:val="0"/>
                <w:sz w:val="22"/>
              </w:rPr>
            </w:pPr>
            <w:r>
              <w:rPr>
                <w:rFonts w:ascii="Times New Roman" w:hAnsi="Times New Roman" w:cs="Times New Roman"/>
                <w:bCs/>
                <w:color w:val="000000"/>
                <w:kern w:val="0"/>
                <w:sz w:val="22"/>
              </w:rPr>
              <w:t>管理级别</w:t>
            </w:r>
          </w:p>
        </w:tc>
        <w:tc>
          <w:tcPr>
            <w:tcW w:w="283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left"/>
              <w:rPr>
                <w:rFonts w:ascii="Times New Roman" w:hAnsi="Times New Roman" w:cs="Times New Roman"/>
                <w:color w:val="000000"/>
                <w:kern w:val="0"/>
                <w:sz w:val="22"/>
              </w:rPr>
            </w:pPr>
            <w:r>
              <w:rPr>
                <w:rFonts w:ascii="Times New Roman" w:hAnsi="Times New Roman" w:cs="Times New Roman"/>
                <w:color w:val="000000"/>
                <w:kern w:val="0"/>
                <w:sz w:val="22"/>
              </w:rPr>
              <w:t>重点源其他</w:t>
            </w:r>
          </w:p>
        </w:tc>
      </w:tr>
      <w:tr>
        <w:tblPrEx>
          <w:tblCellMar>
            <w:top w:w="0" w:type="dxa"/>
            <w:left w:w="0" w:type="dxa"/>
            <w:bottom w:w="0" w:type="dxa"/>
            <w:right w:w="0" w:type="dxa"/>
          </w:tblCellMar>
        </w:tblPrEx>
        <w:trPr>
          <w:trHeight w:val="7778" w:hRule="atLeast"/>
          <w:jc w:val="center"/>
        </w:trPr>
        <w:tc>
          <w:tcPr>
            <w:tcW w:w="132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widowControl/>
              <w:spacing w:line="300" w:lineRule="atLeast"/>
              <w:jc w:val="center"/>
              <w:rPr>
                <w:rFonts w:ascii="Times New Roman" w:hAnsi="Times New Roman" w:cs="Times New Roman"/>
                <w:color w:val="000000"/>
                <w:kern w:val="0"/>
                <w:sz w:val="22"/>
              </w:rPr>
            </w:pPr>
            <w:r>
              <w:rPr>
                <w:rFonts w:ascii="Times New Roman" w:hAnsi="Times New Roman" w:cs="Times New Roman"/>
                <w:bCs/>
                <w:color w:val="000000"/>
                <w:kern w:val="0"/>
                <w:sz w:val="22"/>
              </w:rPr>
              <w:t>单位简介</w:t>
            </w:r>
          </w:p>
        </w:tc>
        <w:tc>
          <w:tcPr>
            <w:tcW w:w="7642" w:type="dxa"/>
            <w:gridSpan w:val="3"/>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pPr>
              <w:autoSpaceDE w:val="0"/>
              <w:autoSpaceDN w:val="0"/>
              <w:adjustRightInd w:val="0"/>
              <w:snapToGrid w:val="0"/>
              <w:spacing w:line="360" w:lineRule="auto"/>
              <w:ind w:firstLine="440" w:firstLineChars="200"/>
              <w:jc w:val="left"/>
              <w:rPr>
                <w:rFonts w:ascii="Times New Roman" w:hAnsi="Times New Roman" w:cs="Times New Roman"/>
                <w:sz w:val="22"/>
              </w:rPr>
            </w:pPr>
            <w:r>
              <w:rPr>
                <w:rFonts w:ascii="Times New Roman" w:hAnsi="Times New Roman" w:cs="Times New Roman"/>
                <w:sz w:val="22"/>
              </w:rPr>
              <w:t>天津中航百慕新材料技术有限公司位于天津经济技术开发区西区夏青路以西、中南二街以南，主要从事航空材料、功能涂料、建筑材料、密封胶、精细化工产品的研发、销售。同时承担化工技术、涂料工艺的咨询服务。</w:t>
            </w:r>
          </w:p>
          <w:p>
            <w:pPr>
              <w:snapToGrid w:val="0"/>
              <w:spacing w:line="360" w:lineRule="auto"/>
              <w:ind w:firstLine="440" w:firstLineChars="200"/>
              <w:rPr>
                <w:rFonts w:ascii="Times New Roman" w:hAnsi="Times New Roman" w:cs="Times New Roman"/>
                <w:sz w:val="24"/>
              </w:rPr>
            </w:pPr>
            <w:r>
              <w:rPr>
                <w:rFonts w:ascii="Times New Roman" w:hAnsi="Times New Roman" w:cs="Times New Roman"/>
                <w:sz w:val="22"/>
              </w:rPr>
              <w:t>以生产无机溶剂涂料、水性涂料、片锌涂料、881系列防腐涂料和特种砂浆，产品应用于汽车、桥梁、市政、石油石化、钢结构、电力电厂、化工、建筑等多种领域。设计年产多功能涂料2万吨，特种砂浆5万吨的生产能力。</w:t>
            </w:r>
          </w:p>
        </w:tc>
      </w:tr>
    </w:tbl>
    <w:p>
      <w:pPr>
        <w:widowControl/>
        <w:spacing w:line="480" w:lineRule="atLeast"/>
        <w:jc w:val="left"/>
        <w:rPr>
          <w:rFonts w:ascii="Times New Roman" w:hAnsi="Times New Roman" w:cs="Times New Roman"/>
          <w:color w:val="000000"/>
          <w:kern w:val="0"/>
          <w:sz w:val="24"/>
          <w:szCs w:val="24"/>
        </w:rPr>
      </w:pPr>
    </w:p>
    <w:p>
      <w:pPr>
        <w:widowControl/>
        <w:spacing w:line="480" w:lineRule="atLeast"/>
        <w:jc w:val="left"/>
        <w:rPr>
          <w:rFonts w:ascii="Times New Roman" w:hAnsi="Times New Roman" w:cs="Times New Roman"/>
          <w:color w:val="000000"/>
          <w:kern w:val="0"/>
          <w:sz w:val="24"/>
          <w:szCs w:val="24"/>
        </w:rPr>
      </w:pPr>
    </w:p>
    <w:p>
      <w:pPr>
        <w:widowControl/>
        <w:numPr>
          <w:ilvl w:val="0"/>
          <w:numId w:val="1"/>
        </w:numPr>
        <w:spacing w:line="360" w:lineRule="auto"/>
        <w:jc w:val="left"/>
        <w:rPr>
          <w:rFonts w:ascii="Times New Roman" w:hAnsi="Times New Roman" w:cs="Times New Roman"/>
          <w:color w:val="000000"/>
          <w:kern w:val="0"/>
          <w:sz w:val="24"/>
          <w:szCs w:val="24"/>
        </w:rPr>
        <w:sectPr>
          <w:pgSz w:w="11906" w:h="16838"/>
          <w:pgMar w:top="1134" w:right="1134" w:bottom="1134" w:left="1134" w:header="851" w:footer="992" w:gutter="0"/>
          <w:cols w:space="425" w:num="1"/>
          <w:docGrid w:type="lines" w:linePitch="312" w:charSpace="0"/>
        </w:sectPr>
      </w:pPr>
    </w:p>
    <w:p>
      <w:pPr>
        <w:widowControl/>
        <w:numPr>
          <w:ilvl w:val="0"/>
          <w:numId w:val="1"/>
        </w:numPr>
        <w:spacing w:line="360" w:lineRule="auto"/>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排污信息</w:t>
      </w:r>
    </w:p>
    <w:p>
      <w:pPr>
        <w:pStyle w:val="11"/>
        <w:widowControl/>
        <w:numPr>
          <w:ilvl w:val="0"/>
          <w:numId w:val="2"/>
        </w:numPr>
        <w:spacing w:line="360" w:lineRule="auto"/>
        <w:ind w:firstLineChars="0"/>
        <w:jc w:val="left"/>
        <w:rPr>
          <w:rFonts w:ascii="Times New Roman" w:hAnsi="Times New Roman" w:cs="Times New Roman"/>
          <w:color w:val="000000"/>
          <w:kern w:val="0"/>
          <w:sz w:val="22"/>
        </w:rPr>
      </w:pPr>
      <w:r>
        <w:rPr>
          <w:rFonts w:ascii="Times New Roman" w:hAnsi="Times New Roman" w:cs="Times New Roman"/>
          <w:color w:val="000000"/>
          <w:kern w:val="0"/>
          <w:sz w:val="22"/>
        </w:rPr>
        <w:t>大气污染物排放信息</w:t>
      </w:r>
    </w:p>
    <w:tbl>
      <w:tblPr>
        <w:tblStyle w:val="5"/>
        <w:tblW w:w="14426"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707"/>
        <w:gridCol w:w="1417"/>
        <w:gridCol w:w="1418"/>
        <w:gridCol w:w="1417"/>
        <w:gridCol w:w="1560"/>
        <w:gridCol w:w="2835"/>
        <w:gridCol w:w="1134"/>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27" w:type="dxa"/>
            <w:tcBorders>
              <w:top w:val="single" w:color="auto" w:sz="12" w:space="0"/>
              <w:left w:val="single" w:color="auto" w:sz="12" w:space="0"/>
            </w:tcBorders>
            <w:vAlign w:val="center"/>
          </w:tcPr>
          <w:p>
            <w:pPr>
              <w:pStyle w:val="11"/>
              <w:widowControl/>
              <w:ind w:firstLine="0" w:firstLineChars="0"/>
              <w:jc w:val="center"/>
              <w:rPr>
                <w:rFonts w:ascii="Times New Roman" w:hAnsi="Times New Roman" w:cs="Times New Roman"/>
                <w:b/>
                <w:color w:val="000000"/>
                <w:kern w:val="0"/>
                <w:sz w:val="22"/>
              </w:rPr>
            </w:pPr>
            <w:r>
              <w:rPr>
                <w:rFonts w:ascii="Times New Roman" w:hAnsi="Times New Roman" w:cs="Times New Roman"/>
                <w:b/>
                <w:color w:val="000000"/>
                <w:kern w:val="0"/>
                <w:sz w:val="22"/>
              </w:rPr>
              <w:t>序号</w:t>
            </w:r>
          </w:p>
        </w:tc>
        <w:tc>
          <w:tcPr>
            <w:tcW w:w="2707" w:type="dxa"/>
            <w:tcBorders>
              <w:top w:val="single" w:color="auto" w:sz="12" w:space="0"/>
            </w:tcBorders>
            <w:vAlign w:val="center"/>
          </w:tcPr>
          <w:p>
            <w:pPr>
              <w:pStyle w:val="11"/>
              <w:widowControl/>
              <w:ind w:firstLine="0" w:firstLineChars="0"/>
              <w:jc w:val="center"/>
              <w:rPr>
                <w:rFonts w:ascii="Times New Roman" w:hAnsi="Times New Roman" w:cs="Times New Roman"/>
                <w:b/>
                <w:color w:val="000000"/>
                <w:kern w:val="0"/>
                <w:sz w:val="22"/>
              </w:rPr>
            </w:pPr>
            <w:r>
              <w:rPr>
                <w:rFonts w:ascii="Times New Roman" w:hAnsi="Times New Roman" w:cs="Times New Roman"/>
                <w:b/>
                <w:color w:val="000000"/>
                <w:kern w:val="0"/>
                <w:sz w:val="22"/>
              </w:rPr>
              <w:t>排气筒名称</w:t>
            </w:r>
          </w:p>
        </w:tc>
        <w:tc>
          <w:tcPr>
            <w:tcW w:w="1417" w:type="dxa"/>
            <w:tcBorders>
              <w:top w:val="single" w:color="auto" w:sz="12" w:space="0"/>
            </w:tcBorders>
            <w:vAlign w:val="center"/>
          </w:tcPr>
          <w:p>
            <w:pPr>
              <w:pStyle w:val="11"/>
              <w:widowControl/>
              <w:ind w:firstLine="0" w:firstLineChars="0"/>
              <w:jc w:val="center"/>
              <w:rPr>
                <w:rFonts w:ascii="Times New Roman" w:hAnsi="Times New Roman" w:cs="Times New Roman"/>
                <w:b/>
                <w:color w:val="000000"/>
                <w:kern w:val="0"/>
                <w:sz w:val="22"/>
              </w:rPr>
            </w:pPr>
            <w:r>
              <w:rPr>
                <w:rFonts w:ascii="Times New Roman" w:hAnsi="Times New Roman" w:cs="Times New Roman"/>
                <w:b/>
                <w:color w:val="000000"/>
                <w:kern w:val="0"/>
                <w:sz w:val="22"/>
              </w:rPr>
              <w:t>排气筒编号</w:t>
            </w:r>
          </w:p>
        </w:tc>
        <w:tc>
          <w:tcPr>
            <w:tcW w:w="1418" w:type="dxa"/>
            <w:tcBorders>
              <w:top w:val="single" w:color="auto" w:sz="12" w:space="0"/>
            </w:tcBorders>
            <w:vAlign w:val="center"/>
          </w:tcPr>
          <w:p>
            <w:pPr>
              <w:pStyle w:val="11"/>
              <w:widowControl/>
              <w:ind w:firstLine="0" w:firstLineChars="0"/>
              <w:jc w:val="center"/>
              <w:rPr>
                <w:rFonts w:ascii="Times New Roman" w:hAnsi="Times New Roman" w:cs="Times New Roman"/>
                <w:b/>
                <w:color w:val="000000"/>
                <w:kern w:val="0"/>
                <w:sz w:val="22"/>
              </w:rPr>
            </w:pPr>
            <w:r>
              <w:rPr>
                <w:rFonts w:ascii="Times New Roman" w:hAnsi="Times New Roman" w:cs="Times New Roman"/>
                <w:b/>
                <w:color w:val="000000"/>
                <w:kern w:val="0"/>
                <w:sz w:val="22"/>
              </w:rPr>
              <w:t>排放形式</w:t>
            </w:r>
          </w:p>
        </w:tc>
        <w:tc>
          <w:tcPr>
            <w:tcW w:w="1417" w:type="dxa"/>
            <w:tcBorders>
              <w:top w:val="single" w:color="auto" w:sz="12" w:space="0"/>
            </w:tcBorders>
            <w:vAlign w:val="center"/>
          </w:tcPr>
          <w:p>
            <w:pPr>
              <w:pStyle w:val="11"/>
              <w:widowControl/>
              <w:ind w:firstLine="0" w:firstLineChars="0"/>
              <w:jc w:val="center"/>
              <w:rPr>
                <w:rFonts w:ascii="Times New Roman" w:hAnsi="Times New Roman" w:cs="Times New Roman"/>
                <w:b/>
                <w:color w:val="000000"/>
                <w:kern w:val="0"/>
                <w:sz w:val="22"/>
              </w:rPr>
            </w:pPr>
            <w:r>
              <w:rPr>
                <w:rFonts w:ascii="Times New Roman" w:hAnsi="Times New Roman" w:cs="Times New Roman"/>
                <w:b/>
                <w:color w:val="000000"/>
                <w:kern w:val="0"/>
                <w:sz w:val="22"/>
              </w:rPr>
              <w:t>污染物种类</w:t>
            </w:r>
          </w:p>
        </w:tc>
        <w:tc>
          <w:tcPr>
            <w:tcW w:w="1560" w:type="dxa"/>
            <w:tcBorders>
              <w:top w:val="single" w:color="auto" w:sz="12" w:space="0"/>
            </w:tcBorders>
            <w:vAlign w:val="center"/>
          </w:tcPr>
          <w:p>
            <w:pPr>
              <w:pStyle w:val="11"/>
              <w:widowControl/>
              <w:ind w:firstLine="0" w:firstLineChars="0"/>
              <w:jc w:val="center"/>
              <w:rPr>
                <w:rFonts w:ascii="Times New Roman" w:hAnsi="Times New Roman" w:cs="Times New Roman"/>
                <w:b/>
                <w:color w:val="000000"/>
                <w:kern w:val="0"/>
                <w:sz w:val="22"/>
              </w:rPr>
            </w:pPr>
            <w:r>
              <w:rPr>
                <w:rFonts w:ascii="Times New Roman" w:hAnsi="Times New Roman" w:cs="Times New Roman"/>
                <w:b/>
                <w:color w:val="000000"/>
                <w:kern w:val="0"/>
                <w:sz w:val="22"/>
              </w:rPr>
              <w:t>排放浓度（mg/m</w:t>
            </w:r>
            <w:r>
              <w:rPr>
                <w:rFonts w:ascii="Times New Roman" w:hAnsi="Times New Roman" w:cs="Times New Roman"/>
                <w:b/>
                <w:color w:val="000000"/>
                <w:kern w:val="0"/>
                <w:sz w:val="22"/>
                <w:vertAlign w:val="superscript"/>
              </w:rPr>
              <w:t>3</w:t>
            </w:r>
            <w:r>
              <w:rPr>
                <w:rFonts w:ascii="Times New Roman" w:hAnsi="Times New Roman" w:cs="Times New Roman"/>
                <w:b/>
                <w:color w:val="000000"/>
                <w:kern w:val="0"/>
                <w:sz w:val="22"/>
              </w:rPr>
              <w:t>）</w:t>
            </w:r>
          </w:p>
        </w:tc>
        <w:tc>
          <w:tcPr>
            <w:tcW w:w="2835" w:type="dxa"/>
            <w:tcBorders>
              <w:top w:val="single" w:color="auto" w:sz="12" w:space="0"/>
            </w:tcBorders>
            <w:vAlign w:val="center"/>
          </w:tcPr>
          <w:p>
            <w:pPr>
              <w:pStyle w:val="11"/>
              <w:widowControl/>
              <w:ind w:firstLine="0" w:firstLineChars="0"/>
              <w:jc w:val="center"/>
              <w:rPr>
                <w:rFonts w:ascii="Times New Roman" w:hAnsi="Times New Roman" w:cs="Times New Roman"/>
                <w:b/>
                <w:color w:val="000000"/>
                <w:kern w:val="0"/>
                <w:sz w:val="22"/>
              </w:rPr>
            </w:pPr>
            <w:r>
              <w:rPr>
                <w:rFonts w:ascii="Times New Roman" w:hAnsi="Times New Roman" w:cs="Times New Roman"/>
                <w:b/>
                <w:color w:val="000000"/>
                <w:kern w:val="0"/>
                <w:sz w:val="22"/>
              </w:rPr>
              <w:t>污染物排放标准</w:t>
            </w:r>
          </w:p>
        </w:tc>
        <w:tc>
          <w:tcPr>
            <w:tcW w:w="1134" w:type="dxa"/>
            <w:tcBorders>
              <w:top w:val="single" w:color="auto" w:sz="12" w:space="0"/>
            </w:tcBorders>
            <w:vAlign w:val="center"/>
          </w:tcPr>
          <w:p>
            <w:pPr>
              <w:pStyle w:val="11"/>
              <w:widowControl/>
              <w:ind w:firstLine="0" w:firstLineChars="0"/>
              <w:jc w:val="center"/>
              <w:rPr>
                <w:rFonts w:ascii="Times New Roman" w:hAnsi="Times New Roman" w:cs="Times New Roman"/>
                <w:b/>
                <w:color w:val="000000"/>
                <w:kern w:val="0"/>
                <w:sz w:val="22"/>
              </w:rPr>
            </w:pPr>
            <w:r>
              <w:rPr>
                <w:rFonts w:ascii="Times New Roman" w:hAnsi="Times New Roman" w:cs="Times New Roman"/>
                <w:b/>
                <w:color w:val="000000"/>
                <w:kern w:val="0"/>
                <w:sz w:val="22"/>
              </w:rPr>
              <w:t>排放限值</w:t>
            </w:r>
          </w:p>
        </w:tc>
        <w:tc>
          <w:tcPr>
            <w:tcW w:w="1211" w:type="dxa"/>
            <w:tcBorders>
              <w:top w:val="single" w:color="auto" w:sz="12" w:space="0"/>
              <w:right w:val="single" w:color="auto" w:sz="12" w:space="0"/>
            </w:tcBorders>
            <w:vAlign w:val="center"/>
          </w:tcPr>
          <w:p>
            <w:pPr>
              <w:pStyle w:val="11"/>
              <w:widowControl/>
              <w:ind w:firstLine="0" w:firstLineChars="0"/>
              <w:jc w:val="center"/>
              <w:rPr>
                <w:rFonts w:ascii="Times New Roman" w:hAnsi="Times New Roman" w:cs="Times New Roman"/>
                <w:b/>
                <w:color w:val="000000"/>
                <w:kern w:val="0"/>
                <w:sz w:val="22"/>
              </w:rPr>
            </w:pPr>
            <w:r>
              <w:rPr>
                <w:rFonts w:ascii="Times New Roman" w:hAnsi="Times New Roman" w:cs="Times New Roman"/>
                <w:b/>
                <w:color w:val="000000"/>
                <w:kern w:val="0"/>
                <w:sz w:val="22"/>
              </w:rPr>
              <w:t>结果评价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7" w:type="dxa"/>
            <w:vMerge w:val="restart"/>
            <w:tcBorders>
              <w:left w:val="single" w:color="auto" w:sz="12" w:space="0"/>
            </w:tcBorders>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2707" w:type="dxa"/>
            <w:vMerge w:val="restart"/>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生产车间工艺排气筒</w:t>
            </w:r>
          </w:p>
        </w:tc>
        <w:tc>
          <w:tcPr>
            <w:tcW w:w="1417" w:type="dxa"/>
            <w:vMerge w:val="restart"/>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P1</w:t>
            </w:r>
          </w:p>
        </w:tc>
        <w:tc>
          <w:tcPr>
            <w:tcW w:w="1418" w:type="dxa"/>
            <w:vMerge w:val="restart"/>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有组织排放</w:t>
            </w:r>
          </w:p>
        </w:tc>
        <w:tc>
          <w:tcPr>
            <w:tcW w:w="1417" w:type="dxa"/>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颗粒物</w:t>
            </w:r>
          </w:p>
        </w:tc>
        <w:tc>
          <w:tcPr>
            <w:tcW w:w="1560" w:type="dxa"/>
            <w:vAlign w:val="center"/>
          </w:tcPr>
          <w:p>
            <w:pPr>
              <w:pStyle w:val="11"/>
              <w:widowControl/>
              <w:ind w:firstLine="0" w:firstLineChars="0"/>
              <w:jc w:val="center"/>
              <w:rPr>
                <w:rFonts w:hint="default"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0.6</w:t>
            </w:r>
          </w:p>
        </w:tc>
        <w:tc>
          <w:tcPr>
            <w:tcW w:w="2835" w:type="dxa"/>
            <w:vAlign w:val="center"/>
          </w:tcPr>
          <w:p>
            <w:pPr>
              <w:pStyle w:val="11"/>
              <w:widowControl/>
              <w:ind w:firstLine="0" w:firstLineChars="0"/>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涂料、</w:t>
            </w:r>
            <w:r>
              <w:rPr>
                <w:rFonts w:ascii="Times New Roman" w:hAnsi="Times New Roman" w:cs="Times New Roman"/>
                <w:color w:val="000000"/>
                <w:kern w:val="0"/>
                <w:sz w:val="22"/>
              </w:rPr>
              <w:t>油墨及胶黏剂工业大气</w:t>
            </w:r>
            <w:r>
              <w:rPr>
                <w:rFonts w:hint="eastAsia" w:ascii="Times New Roman" w:hAnsi="Times New Roman" w:cs="Times New Roman"/>
                <w:color w:val="000000"/>
                <w:kern w:val="0"/>
                <w:sz w:val="22"/>
              </w:rPr>
              <w:t>污染物</w:t>
            </w:r>
            <w:r>
              <w:rPr>
                <w:rFonts w:ascii="Times New Roman" w:hAnsi="Times New Roman" w:cs="Times New Roman"/>
                <w:color w:val="000000"/>
                <w:kern w:val="0"/>
                <w:sz w:val="22"/>
              </w:rPr>
              <w:t>排放标准</w:t>
            </w:r>
            <w:r>
              <w:rPr>
                <w:rFonts w:hint="eastAsia" w:ascii="Times New Roman" w:hAnsi="Times New Roman" w:cs="Times New Roman"/>
                <w:color w:val="000000"/>
                <w:kern w:val="0"/>
                <w:sz w:val="22"/>
              </w:rPr>
              <w:t>》GB37824-2019</w:t>
            </w:r>
          </w:p>
        </w:tc>
        <w:tc>
          <w:tcPr>
            <w:tcW w:w="1134" w:type="dxa"/>
            <w:vAlign w:val="center"/>
          </w:tcPr>
          <w:p>
            <w:pPr>
              <w:pStyle w:val="11"/>
              <w:widowControl/>
              <w:ind w:firstLine="0" w:firstLineChars="0"/>
              <w:jc w:val="center"/>
              <w:rPr>
                <w:rFonts w:hint="default"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20</w:t>
            </w:r>
          </w:p>
        </w:tc>
        <w:tc>
          <w:tcPr>
            <w:tcW w:w="1211" w:type="dxa"/>
            <w:tcBorders>
              <w:right w:val="single" w:color="auto" w:sz="12" w:space="0"/>
            </w:tcBorders>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7" w:type="dxa"/>
            <w:vMerge w:val="continue"/>
            <w:tcBorders>
              <w:left w:val="single" w:color="auto" w:sz="12" w:space="0"/>
            </w:tcBorders>
            <w:vAlign w:val="center"/>
          </w:tcPr>
          <w:p>
            <w:pPr>
              <w:pStyle w:val="11"/>
              <w:widowControl/>
              <w:ind w:firstLine="0" w:firstLineChars="0"/>
              <w:jc w:val="center"/>
              <w:rPr>
                <w:rFonts w:ascii="Times New Roman" w:hAnsi="Times New Roman" w:cs="Times New Roman"/>
                <w:color w:val="000000"/>
                <w:kern w:val="0"/>
                <w:sz w:val="22"/>
              </w:rPr>
            </w:pPr>
          </w:p>
        </w:tc>
        <w:tc>
          <w:tcPr>
            <w:tcW w:w="2707"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417"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418"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417" w:type="dxa"/>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VOCs</w:t>
            </w:r>
          </w:p>
        </w:tc>
        <w:tc>
          <w:tcPr>
            <w:tcW w:w="1560" w:type="dxa"/>
            <w:vAlign w:val="center"/>
          </w:tcPr>
          <w:p>
            <w:pPr>
              <w:pStyle w:val="11"/>
              <w:widowControl/>
              <w:ind w:firstLine="0" w:firstLineChars="0"/>
              <w:jc w:val="center"/>
              <w:rPr>
                <w:rFonts w:hint="default" w:ascii="Times New Roman" w:hAnsi="Times New Roman" w:cs="Times New Roman" w:eastAsiaTheme="minorEastAsia"/>
                <w:color w:val="000000"/>
                <w:kern w:val="0"/>
                <w:sz w:val="22"/>
                <w:lang w:val="en-US" w:eastAsia="zh-CN"/>
              </w:rPr>
            </w:pPr>
            <w:r>
              <w:rPr>
                <w:rFonts w:ascii="Times New Roman" w:hAnsi="Times New Roman" w:cs="Times New Roman"/>
                <w:color w:val="000000"/>
                <w:kern w:val="0"/>
                <w:sz w:val="22"/>
              </w:rPr>
              <w:t>3</w:t>
            </w:r>
            <w:r>
              <w:rPr>
                <w:rFonts w:hint="eastAsia" w:ascii="Times New Roman" w:hAnsi="Times New Roman" w:cs="Times New Roman"/>
                <w:color w:val="000000"/>
                <w:kern w:val="0"/>
                <w:sz w:val="22"/>
                <w:lang w:eastAsia="zh-CN"/>
              </w:rPr>
              <w:t>.</w:t>
            </w:r>
            <w:r>
              <w:rPr>
                <w:rFonts w:hint="eastAsia" w:ascii="Times New Roman" w:hAnsi="Times New Roman" w:cs="Times New Roman"/>
                <w:color w:val="000000"/>
                <w:kern w:val="0"/>
                <w:sz w:val="22"/>
                <w:lang w:val="en-US" w:eastAsia="zh-CN"/>
              </w:rPr>
              <w:t>84</w:t>
            </w:r>
          </w:p>
        </w:tc>
        <w:tc>
          <w:tcPr>
            <w:tcW w:w="2835" w:type="dxa"/>
            <w:vAlign w:val="center"/>
          </w:tcPr>
          <w:p>
            <w:pPr>
              <w:pStyle w:val="11"/>
              <w:widowControl/>
              <w:ind w:firstLine="0" w:firstLineChars="0"/>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《工业</w:t>
            </w:r>
            <w:r>
              <w:rPr>
                <w:rFonts w:ascii="Times New Roman" w:hAnsi="Times New Roman" w:cs="Times New Roman"/>
                <w:color w:val="000000"/>
                <w:kern w:val="0"/>
                <w:sz w:val="22"/>
              </w:rPr>
              <w:t>企业挥发性有机物</w:t>
            </w:r>
            <w:r>
              <w:rPr>
                <w:rFonts w:hint="eastAsia" w:ascii="Times New Roman" w:hAnsi="Times New Roman" w:cs="Times New Roman"/>
                <w:color w:val="000000"/>
                <w:kern w:val="0"/>
                <w:sz w:val="22"/>
                <w:lang w:val="en-US" w:eastAsia="zh-CN"/>
              </w:rPr>
              <w:t>排放</w:t>
            </w:r>
            <w:r>
              <w:rPr>
                <w:rFonts w:ascii="Times New Roman" w:hAnsi="Times New Roman" w:cs="Times New Roman"/>
                <w:color w:val="000000"/>
                <w:kern w:val="0"/>
                <w:sz w:val="22"/>
              </w:rPr>
              <w:t>控制标准</w:t>
            </w:r>
            <w:r>
              <w:rPr>
                <w:rFonts w:hint="eastAsia" w:ascii="Times New Roman" w:hAnsi="Times New Roman" w:cs="Times New Roman"/>
                <w:color w:val="000000"/>
                <w:kern w:val="0"/>
                <w:sz w:val="22"/>
              </w:rPr>
              <w:t>》DB</w:t>
            </w:r>
            <w:r>
              <w:rPr>
                <w:rFonts w:ascii="Times New Roman" w:hAnsi="Times New Roman" w:cs="Times New Roman"/>
                <w:color w:val="000000"/>
                <w:kern w:val="0"/>
                <w:sz w:val="22"/>
              </w:rPr>
              <w:t>12/524-20</w:t>
            </w:r>
            <w:r>
              <w:rPr>
                <w:rFonts w:hint="eastAsia" w:ascii="Times New Roman" w:hAnsi="Times New Roman" w:cs="Times New Roman"/>
                <w:color w:val="000000"/>
                <w:kern w:val="0"/>
                <w:sz w:val="22"/>
                <w:lang w:val="en-US" w:eastAsia="zh-CN"/>
              </w:rPr>
              <w:t>20</w:t>
            </w:r>
          </w:p>
        </w:tc>
        <w:tc>
          <w:tcPr>
            <w:tcW w:w="1134" w:type="dxa"/>
            <w:vAlign w:val="center"/>
          </w:tcPr>
          <w:p>
            <w:pPr>
              <w:pStyle w:val="11"/>
              <w:widowControl/>
              <w:ind w:firstLine="0" w:firstLineChars="0"/>
              <w:jc w:val="center"/>
              <w:rPr>
                <w:rFonts w:hint="default"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60</w:t>
            </w:r>
          </w:p>
        </w:tc>
        <w:tc>
          <w:tcPr>
            <w:tcW w:w="1211" w:type="dxa"/>
            <w:tcBorders>
              <w:right w:val="single" w:color="auto" w:sz="12" w:space="0"/>
            </w:tcBorders>
            <w:vAlign w:val="center"/>
          </w:tcPr>
          <w:p>
            <w:pPr>
              <w:jc w:val="center"/>
              <w:rPr>
                <w:rFonts w:ascii="Times New Roman" w:hAnsi="Times New Roman" w:cs="Times New Roman"/>
              </w:rPr>
            </w:pPr>
            <w:r>
              <w:rPr>
                <w:rFonts w:ascii="Times New Roman" w:hAnsi="Times New Roman" w:cs="Times New Roman"/>
                <w:color w:val="000000"/>
                <w:kern w:val="0"/>
                <w:sz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7" w:type="dxa"/>
            <w:vMerge w:val="continue"/>
            <w:tcBorders>
              <w:left w:val="single" w:color="auto" w:sz="12" w:space="0"/>
            </w:tcBorders>
            <w:vAlign w:val="center"/>
          </w:tcPr>
          <w:p>
            <w:pPr>
              <w:pStyle w:val="11"/>
              <w:widowControl/>
              <w:ind w:firstLine="0" w:firstLineChars="0"/>
              <w:jc w:val="center"/>
              <w:rPr>
                <w:rFonts w:ascii="Times New Roman" w:hAnsi="Times New Roman" w:cs="Times New Roman"/>
                <w:color w:val="000000"/>
                <w:kern w:val="0"/>
                <w:sz w:val="22"/>
              </w:rPr>
            </w:pPr>
          </w:p>
        </w:tc>
        <w:tc>
          <w:tcPr>
            <w:tcW w:w="2707"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417"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418"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417" w:type="dxa"/>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臭氧</w:t>
            </w:r>
          </w:p>
        </w:tc>
        <w:tc>
          <w:tcPr>
            <w:tcW w:w="1560" w:type="dxa"/>
            <w:vAlign w:val="center"/>
          </w:tcPr>
          <w:p>
            <w:pPr>
              <w:pStyle w:val="11"/>
              <w:widowControl/>
              <w:ind w:firstLine="0" w:firstLineChars="0"/>
              <w:jc w:val="center"/>
              <w:rPr>
                <w:rFonts w:hint="default"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98</w:t>
            </w:r>
          </w:p>
        </w:tc>
        <w:tc>
          <w:tcPr>
            <w:tcW w:w="2835" w:type="dxa"/>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大气污染物综合排放标准GB 16297-1996</w:t>
            </w:r>
          </w:p>
        </w:tc>
        <w:tc>
          <w:tcPr>
            <w:tcW w:w="1134" w:type="dxa"/>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1000</w:t>
            </w:r>
          </w:p>
        </w:tc>
        <w:tc>
          <w:tcPr>
            <w:tcW w:w="1211" w:type="dxa"/>
            <w:tcBorders>
              <w:right w:val="single" w:color="auto" w:sz="12" w:space="0"/>
            </w:tcBorders>
            <w:vAlign w:val="center"/>
          </w:tcPr>
          <w:p>
            <w:pPr>
              <w:jc w:val="center"/>
              <w:rPr>
                <w:rFonts w:ascii="Times New Roman" w:hAnsi="Times New Roman" w:cs="Times New Roman"/>
              </w:rPr>
            </w:pPr>
            <w:r>
              <w:rPr>
                <w:rFonts w:ascii="Times New Roman" w:hAnsi="Times New Roman" w:cs="Times New Roman"/>
                <w:color w:val="000000"/>
                <w:kern w:val="0"/>
                <w:sz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7" w:type="dxa"/>
            <w:vMerge w:val="continue"/>
            <w:tcBorders>
              <w:left w:val="single" w:color="auto" w:sz="12" w:space="0"/>
            </w:tcBorders>
            <w:vAlign w:val="center"/>
          </w:tcPr>
          <w:p>
            <w:pPr>
              <w:pStyle w:val="11"/>
              <w:widowControl/>
              <w:ind w:firstLine="0" w:firstLineChars="0"/>
              <w:jc w:val="center"/>
              <w:rPr>
                <w:rFonts w:ascii="Times New Roman" w:hAnsi="Times New Roman" w:cs="Times New Roman"/>
                <w:color w:val="000000"/>
                <w:kern w:val="0"/>
                <w:sz w:val="22"/>
              </w:rPr>
            </w:pPr>
          </w:p>
        </w:tc>
        <w:tc>
          <w:tcPr>
            <w:tcW w:w="2707"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417"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418"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417" w:type="dxa"/>
            <w:vAlign w:val="center"/>
          </w:tcPr>
          <w:p>
            <w:pPr>
              <w:pStyle w:val="11"/>
              <w:widowControl/>
              <w:ind w:firstLine="0" w:firstLineChars="0"/>
              <w:jc w:val="center"/>
              <w:rPr>
                <w:rFonts w:hint="default"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非甲烷总烃</w:t>
            </w:r>
          </w:p>
        </w:tc>
        <w:tc>
          <w:tcPr>
            <w:tcW w:w="1560" w:type="dxa"/>
            <w:vAlign w:val="center"/>
          </w:tcPr>
          <w:p>
            <w:pPr>
              <w:pStyle w:val="11"/>
              <w:widowControl/>
              <w:ind w:firstLine="0" w:firstLineChars="0"/>
              <w:jc w:val="center"/>
              <w:rPr>
                <w:rFonts w:hint="default" w:ascii="Times New Roman" w:hAnsi="Times New Roman" w:cs="Times New Roman"/>
                <w:color w:val="000000"/>
                <w:kern w:val="0"/>
                <w:sz w:val="22"/>
                <w:lang w:val="en-US" w:eastAsia="zh-CN"/>
              </w:rPr>
            </w:pPr>
            <w:r>
              <w:rPr>
                <w:rFonts w:hint="eastAsia" w:ascii="Times New Roman" w:hAnsi="Times New Roman" w:cs="Times New Roman"/>
                <w:color w:val="000000"/>
                <w:kern w:val="0"/>
                <w:sz w:val="22"/>
                <w:lang w:val="en-US" w:eastAsia="zh-CN"/>
              </w:rPr>
              <w:t>1.97</w:t>
            </w:r>
          </w:p>
        </w:tc>
        <w:tc>
          <w:tcPr>
            <w:tcW w:w="2835" w:type="dxa"/>
            <w:vAlign w:val="center"/>
          </w:tcPr>
          <w:p>
            <w:pPr>
              <w:pStyle w:val="11"/>
              <w:widowControl/>
              <w:ind w:firstLine="0" w:firstLineChars="0"/>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《工业</w:t>
            </w:r>
            <w:r>
              <w:rPr>
                <w:rFonts w:ascii="Times New Roman" w:hAnsi="Times New Roman" w:cs="Times New Roman"/>
                <w:color w:val="000000"/>
                <w:kern w:val="0"/>
                <w:sz w:val="22"/>
              </w:rPr>
              <w:t>企业挥发性有机物</w:t>
            </w:r>
            <w:r>
              <w:rPr>
                <w:rFonts w:hint="eastAsia" w:ascii="Times New Roman" w:hAnsi="Times New Roman" w:cs="Times New Roman"/>
                <w:color w:val="000000"/>
                <w:kern w:val="0"/>
                <w:sz w:val="22"/>
                <w:lang w:val="en-US" w:eastAsia="zh-CN"/>
              </w:rPr>
              <w:t>排放</w:t>
            </w:r>
            <w:r>
              <w:rPr>
                <w:rFonts w:ascii="Times New Roman" w:hAnsi="Times New Roman" w:cs="Times New Roman"/>
                <w:color w:val="000000"/>
                <w:kern w:val="0"/>
                <w:sz w:val="22"/>
              </w:rPr>
              <w:t>控制标准</w:t>
            </w:r>
            <w:r>
              <w:rPr>
                <w:rFonts w:hint="eastAsia" w:ascii="Times New Roman" w:hAnsi="Times New Roman" w:cs="Times New Roman"/>
                <w:color w:val="000000"/>
                <w:kern w:val="0"/>
                <w:sz w:val="22"/>
              </w:rPr>
              <w:t>》DB</w:t>
            </w:r>
            <w:r>
              <w:rPr>
                <w:rFonts w:ascii="Times New Roman" w:hAnsi="Times New Roman" w:cs="Times New Roman"/>
                <w:color w:val="000000"/>
                <w:kern w:val="0"/>
                <w:sz w:val="22"/>
              </w:rPr>
              <w:t>12/524-20</w:t>
            </w:r>
            <w:r>
              <w:rPr>
                <w:rFonts w:hint="eastAsia" w:ascii="Times New Roman" w:hAnsi="Times New Roman" w:cs="Times New Roman"/>
                <w:color w:val="000000"/>
                <w:kern w:val="0"/>
                <w:sz w:val="22"/>
                <w:lang w:val="en-US" w:eastAsia="zh-CN"/>
              </w:rPr>
              <w:t>20</w:t>
            </w:r>
          </w:p>
        </w:tc>
        <w:tc>
          <w:tcPr>
            <w:tcW w:w="1134" w:type="dxa"/>
            <w:vAlign w:val="center"/>
          </w:tcPr>
          <w:p>
            <w:pPr>
              <w:pStyle w:val="11"/>
              <w:widowControl/>
              <w:ind w:firstLine="0" w:firstLineChars="0"/>
              <w:jc w:val="center"/>
              <w:rPr>
                <w:rFonts w:hint="default"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50</w:t>
            </w:r>
          </w:p>
        </w:tc>
        <w:tc>
          <w:tcPr>
            <w:tcW w:w="1211" w:type="dxa"/>
            <w:tcBorders>
              <w:right w:val="single" w:color="auto" w:sz="12" w:space="0"/>
            </w:tcBorders>
            <w:vAlign w:val="center"/>
          </w:tcPr>
          <w:p>
            <w:pPr>
              <w:jc w:val="center"/>
              <w:rPr>
                <w:rFonts w:hint="eastAsia"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7" w:type="dxa"/>
            <w:vMerge w:val="restart"/>
            <w:tcBorders>
              <w:left w:val="single" w:color="auto" w:sz="12" w:space="0"/>
            </w:tcBorders>
            <w:vAlign w:val="center"/>
          </w:tcPr>
          <w:p>
            <w:pPr>
              <w:pStyle w:val="11"/>
              <w:widowControl/>
              <w:ind w:firstLine="0" w:firstLineChars="0"/>
              <w:jc w:val="center"/>
              <w:rPr>
                <w:rFonts w:hint="eastAsia"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2</w:t>
            </w:r>
          </w:p>
        </w:tc>
        <w:tc>
          <w:tcPr>
            <w:tcW w:w="2707" w:type="dxa"/>
            <w:vMerge w:val="restart"/>
            <w:vAlign w:val="center"/>
          </w:tcPr>
          <w:p>
            <w:pPr>
              <w:pStyle w:val="11"/>
              <w:widowControl/>
              <w:ind w:firstLine="0" w:firstLineChars="0"/>
              <w:jc w:val="center"/>
              <w:rPr>
                <w:rFonts w:ascii="Times New Roman" w:hAnsi="Times New Roman" w:cs="Times New Roman" w:eastAsiaTheme="minorEastAsia"/>
                <w:color w:val="000000"/>
                <w:kern w:val="0"/>
                <w:sz w:val="22"/>
                <w:szCs w:val="22"/>
                <w:lang w:val="en-US" w:eastAsia="zh-CN" w:bidi="ar-SA"/>
              </w:rPr>
            </w:pPr>
            <w:r>
              <w:rPr>
                <w:rFonts w:ascii="Times New Roman" w:hAnsi="Times New Roman" w:cs="Times New Roman"/>
                <w:color w:val="000000"/>
                <w:kern w:val="0"/>
                <w:sz w:val="22"/>
              </w:rPr>
              <w:t>生产车间一层环境排气筒</w:t>
            </w:r>
          </w:p>
        </w:tc>
        <w:tc>
          <w:tcPr>
            <w:tcW w:w="1417" w:type="dxa"/>
            <w:vMerge w:val="restart"/>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P2-1</w:t>
            </w:r>
          </w:p>
        </w:tc>
        <w:tc>
          <w:tcPr>
            <w:tcW w:w="1418" w:type="dxa"/>
            <w:vMerge w:val="restart"/>
            <w:vAlign w:val="center"/>
          </w:tcPr>
          <w:p>
            <w:pPr>
              <w:jc w:val="center"/>
              <w:rPr>
                <w:rFonts w:ascii="Times New Roman" w:hAnsi="Times New Roman" w:cs="Times New Roman"/>
                <w:sz w:val="22"/>
              </w:rPr>
            </w:pPr>
            <w:r>
              <w:rPr>
                <w:rFonts w:ascii="Times New Roman" w:hAnsi="Times New Roman" w:cs="Times New Roman"/>
                <w:color w:val="000000"/>
                <w:kern w:val="0"/>
                <w:sz w:val="22"/>
              </w:rPr>
              <w:t>有组织排放</w:t>
            </w:r>
          </w:p>
        </w:tc>
        <w:tc>
          <w:tcPr>
            <w:tcW w:w="1417" w:type="dxa"/>
            <w:vAlign w:val="center"/>
          </w:tcPr>
          <w:p>
            <w:pPr>
              <w:pStyle w:val="11"/>
              <w:widowControl/>
              <w:ind w:firstLine="0" w:firstLineChars="0"/>
              <w:jc w:val="center"/>
              <w:rPr>
                <w:rFonts w:hint="eastAsia"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颗粒物</w:t>
            </w:r>
          </w:p>
        </w:tc>
        <w:tc>
          <w:tcPr>
            <w:tcW w:w="1560" w:type="dxa"/>
            <w:vAlign w:val="center"/>
          </w:tcPr>
          <w:p>
            <w:pPr>
              <w:pStyle w:val="11"/>
              <w:widowControl/>
              <w:ind w:firstLine="0" w:firstLineChars="0"/>
              <w:jc w:val="center"/>
              <w:rPr>
                <w:rFonts w:hint="default"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1.8</w:t>
            </w:r>
          </w:p>
        </w:tc>
        <w:tc>
          <w:tcPr>
            <w:tcW w:w="2835" w:type="dxa"/>
            <w:vAlign w:val="center"/>
          </w:tcPr>
          <w:p>
            <w:pPr>
              <w:pStyle w:val="11"/>
              <w:widowControl/>
              <w:ind w:firstLine="0" w:firstLineChars="0"/>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涂料、</w:t>
            </w:r>
            <w:r>
              <w:rPr>
                <w:rFonts w:ascii="Times New Roman" w:hAnsi="Times New Roman" w:cs="Times New Roman"/>
                <w:color w:val="000000"/>
                <w:kern w:val="0"/>
                <w:sz w:val="22"/>
              </w:rPr>
              <w:t>油墨及胶黏剂工业大气</w:t>
            </w:r>
            <w:r>
              <w:rPr>
                <w:rFonts w:hint="eastAsia" w:ascii="Times New Roman" w:hAnsi="Times New Roman" w:cs="Times New Roman"/>
                <w:color w:val="000000"/>
                <w:kern w:val="0"/>
                <w:sz w:val="22"/>
              </w:rPr>
              <w:t>污染物</w:t>
            </w:r>
            <w:r>
              <w:rPr>
                <w:rFonts w:ascii="Times New Roman" w:hAnsi="Times New Roman" w:cs="Times New Roman"/>
                <w:color w:val="000000"/>
                <w:kern w:val="0"/>
                <w:sz w:val="22"/>
              </w:rPr>
              <w:t>排放标准</w:t>
            </w:r>
            <w:r>
              <w:rPr>
                <w:rFonts w:hint="eastAsia" w:ascii="Times New Roman" w:hAnsi="Times New Roman" w:cs="Times New Roman"/>
                <w:color w:val="000000"/>
                <w:kern w:val="0"/>
                <w:sz w:val="22"/>
              </w:rPr>
              <w:t>》GB37824-2019</w:t>
            </w:r>
          </w:p>
        </w:tc>
        <w:tc>
          <w:tcPr>
            <w:tcW w:w="1134" w:type="dxa"/>
            <w:vAlign w:val="center"/>
          </w:tcPr>
          <w:p>
            <w:pPr>
              <w:pStyle w:val="11"/>
              <w:widowControl/>
              <w:ind w:firstLine="0" w:firstLineChars="0"/>
              <w:jc w:val="center"/>
              <w:rPr>
                <w:rFonts w:hint="default"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20</w:t>
            </w:r>
          </w:p>
        </w:tc>
        <w:tc>
          <w:tcPr>
            <w:tcW w:w="1211" w:type="dxa"/>
            <w:tcBorders>
              <w:right w:val="single" w:color="auto" w:sz="12" w:space="0"/>
            </w:tcBorders>
            <w:vAlign w:val="center"/>
          </w:tcPr>
          <w:p>
            <w:pPr>
              <w:jc w:val="center"/>
              <w:rPr>
                <w:rFonts w:ascii="Times New Roman" w:hAnsi="Times New Roman" w:cs="Times New Roman"/>
              </w:rPr>
            </w:pPr>
            <w:r>
              <w:rPr>
                <w:rFonts w:ascii="Times New Roman" w:hAnsi="Times New Roman" w:cs="Times New Roman"/>
                <w:color w:val="000000"/>
                <w:kern w:val="0"/>
                <w:sz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7" w:type="dxa"/>
            <w:vMerge w:val="continue"/>
            <w:tcBorders>
              <w:left w:val="single" w:color="auto" w:sz="12" w:space="0"/>
            </w:tcBorders>
            <w:vAlign w:val="center"/>
          </w:tcPr>
          <w:p>
            <w:pPr>
              <w:pStyle w:val="11"/>
              <w:widowControl/>
              <w:ind w:firstLine="0" w:firstLineChars="0"/>
              <w:jc w:val="center"/>
              <w:rPr>
                <w:rFonts w:ascii="Times New Roman" w:hAnsi="Times New Roman" w:cs="Times New Roman"/>
                <w:color w:val="000000"/>
                <w:kern w:val="0"/>
                <w:sz w:val="22"/>
              </w:rPr>
            </w:pPr>
          </w:p>
        </w:tc>
        <w:tc>
          <w:tcPr>
            <w:tcW w:w="2707"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417"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418" w:type="dxa"/>
            <w:vMerge w:val="continue"/>
            <w:tcBorders/>
            <w:vAlign w:val="center"/>
          </w:tcPr>
          <w:p>
            <w:pPr>
              <w:jc w:val="center"/>
              <w:rPr>
                <w:rFonts w:ascii="Times New Roman" w:hAnsi="Times New Roman" w:cs="Times New Roman"/>
                <w:color w:val="000000"/>
                <w:kern w:val="0"/>
                <w:sz w:val="22"/>
              </w:rPr>
            </w:pPr>
          </w:p>
        </w:tc>
        <w:tc>
          <w:tcPr>
            <w:tcW w:w="1417" w:type="dxa"/>
            <w:vAlign w:val="center"/>
          </w:tcPr>
          <w:p>
            <w:pPr>
              <w:pStyle w:val="11"/>
              <w:widowControl/>
              <w:ind w:firstLine="0" w:firstLineChars="0"/>
              <w:jc w:val="center"/>
              <w:rPr>
                <w:rFonts w:hint="default" w:ascii="Times New Roman" w:hAnsi="Times New Roman" w:cs="Times New Roman"/>
                <w:color w:val="000000"/>
                <w:kern w:val="0"/>
                <w:sz w:val="22"/>
                <w:lang w:val="en-US" w:eastAsia="zh-CN"/>
              </w:rPr>
            </w:pPr>
            <w:r>
              <w:rPr>
                <w:rFonts w:hint="eastAsia" w:ascii="Times New Roman" w:hAnsi="Times New Roman" w:cs="Times New Roman"/>
                <w:color w:val="000000"/>
                <w:kern w:val="0"/>
                <w:sz w:val="22"/>
                <w:lang w:val="en-US" w:eastAsia="zh-CN"/>
              </w:rPr>
              <w:t>非甲烷总烃</w:t>
            </w:r>
          </w:p>
        </w:tc>
        <w:tc>
          <w:tcPr>
            <w:tcW w:w="1560" w:type="dxa"/>
            <w:vAlign w:val="center"/>
          </w:tcPr>
          <w:p>
            <w:pPr>
              <w:pStyle w:val="11"/>
              <w:widowControl/>
              <w:ind w:firstLine="0" w:firstLineChars="0"/>
              <w:jc w:val="center"/>
              <w:rPr>
                <w:rFonts w:hint="default" w:ascii="Times New Roman" w:hAnsi="Times New Roman" w:cs="Times New Roman"/>
                <w:color w:val="000000"/>
                <w:kern w:val="0"/>
                <w:sz w:val="22"/>
                <w:lang w:val="en-US" w:eastAsia="zh-CN"/>
              </w:rPr>
            </w:pPr>
            <w:r>
              <w:rPr>
                <w:rFonts w:hint="eastAsia" w:ascii="Times New Roman" w:hAnsi="Times New Roman" w:cs="Times New Roman"/>
                <w:color w:val="000000"/>
                <w:kern w:val="0"/>
                <w:sz w:val="22"/>
                <w:lang w:val="en-US" w:eastAsia="zh-CN"/>
              </w:rPr>
              <w:t>1.4</w:t>
            </w:r>
          </w:p>
        </w:tc>
        <w:tc>
          <w:tcPr>
            <w:tcW w:w="2835" w:type="dxa"/>
            <w:vAlign w:val="center"/>
          </w:tcPr>
          <w:p>
            <w:pPr>
              <w:pStyle w:val="11"/>
              <w:widowControl/>
              <w:ind w:firstLine="0" w:firstLineChars="0"/>
              <w:jc w:val="center"/>
              <w:rPr>
                <w:rFonts w:hint="eastAsia" w:ascii="Times New Roman" w:hAnsi="Times New Roman" w:cs="Times New Roman"/>
                <w:color w:val="000000"/>
                <w:kern w:val="0"/>
                <w:sz w:val="22"/>
              </w:rPr>
            </w:pPr>
            <w:r>
              <w:rPr>
                <w:rFonts w:hint="eastAsia" w:ascii="Times New Roman" w:hAnsi="Times New Roman" w:cs="Times New Roman"/>
                <w:color w:val="000000"/>
                <w:kern w:val="0"/>
                <w:sz w:val="22"/>
              </w:rPr>
              <w:t>《工业</w:t>
            </w:r>
            <w:r>
              <w:rPr>
                <w:rFonts w:ascii="Times New Roman" w:hAnsi="Times New Roman" w:cs="Times New Roman"/>
                <w:color w:val="000000"/>
                <w:kern w:val="0"/>
                <w:sz w:val="22"/>
              </w:rPr>
              <w:t>企业挥发性有机物</w:t>
            </w:r>
            <w:r>
              <w:rPr>
                <w:rFonts w:hint="eastAsia" w:ascii="Times New Roman" w:hAnsi="Times New Roman" w:cs="Times New Roman"/>
                <w:color w:val="000000"/>
                <w:kern w:val="0"/>
                <w:sz w:val="22"/>
                <w:lang w:val="en-US" w:eastAsia="zh-CN"/>
              </w:rPr>
              <w:t>排放</w:t>
            </w:r>
            <w:r>
              <w:rPr>
                <w:rFonts w:ascii="Times New Roman" w:hAnsi="Times New Roman" w:cs="Times New Roman"/>
                <w:color w:val="000000"/>
                <w:kern w:val="0"/>
                <w:sz w:val="22"/>
              </w:rPr>
              <w:t>控制标准</w:t>
            </w:r>
            <w:r>
              <w:rPr>
                <w:rFonts w:hint="eastAsia" w:ascii="Times New Roman" w:hAnsi="Times New Roman" w:cs="Times New Roman"/>
                <w:color w:val="000000"/>
                <w:kern w:val="0"/>
                <w:sz w:val="22"/>
              </w:rPr>
              <w:t>》DB</w:t>
            </w:r>
            <w:r>
              <w:rPr>
                <w:rFonts w:ascii="Times New Roman" w:hAnsi="Times New Roman" w:cs="Times New Roman"/>
                <w:color w:val="000000"/>
                <w:kern w:val="0"/>
                <w:sz w:val="22"/>
              </w:rPr>
              <w:t>12/524-20</w:t>
            </w:r>
            <w:r>
              <w:rPr>
                <w:rFonts w:hint="eastAsia" w:ascii="Times New Roman" w:hAnsi="Times New Roman" w:cs="Times New Roman"/>
                <w:color w:val="000000"/>
                <w:kern w:val="0"/>
                <w:sz w:val="22"/>
                <w:lang w:val="en-US" w:eastAsia="zh-CN"/>
              </w:rPr>
              <w:t>20</w:t>
            </w:r>
          </w:p>
        </w:tc>
        <w:tc>
          <w:tcPr>
            <w:tcW w:w="1134" w:type="dxa"/>
            <w:vAlign w:val="center"/>
          </w:tcPr>
          <w:p>
            <w:pPr>
              <w:pStyle w:val="11"/>
              <w:widowControl/>
              <w:ind w:firstLine="0" w:firstLineChars="0"/>
              <w:jc w:val="center"/>
              <w:rPr>
                <w:rFonts w:hint="default" w:ascii="Times New Roman" w:hAnsi="Times New Roman" w:cs="Times New Roman"/>
                <w:color w:val="000000"/>
                <w:kern w:val="0"/>
                <w:sz w:val="22"/>
                <w:lang w:val="en-US" w:eastAsia="zh-CN"/>
              </w:rPr>
            </w:pPr>
            <w:r>
              <w:rPr>
                <w:rFonts w:hint="eastAsia" w:ascii="Times New Roman" w:hAnsi="Times New Roman" w:cs="Times New Roman"/>
                <w:color w:val="000000"/>
                <w:kern w:val="0"/>
                <w:sz w:val="22"/>
                <w:lang w:val="en-US" w:eastAsia="zh-CN"/>
              </w:rPr>
              <w:t>50</w:t>
            </w:r>
          </w:p>
        </w:tc>
        <w:tc>
          <w:tcPr>
            <w:tcW w:w="1211" w:type="dxa"/>
            <w:tcBorders>
              <w:right w:val="single" w:color="auto" w:sz="12" w:space="0"/>
            </w:tcBorders>
            <w:vAlign w:val="center"/>
          </w:tcPr>
          <w:p>
            <w:pPr>
              <w:jc w:val="center"/>
              <w:rPr>
                <w:rFonts w:hint="eastAsia"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7" w:type="dxa"/>
            <w:vMerge w:val="continue"/>
            <w:tcBorders>
              <w:left w:val="single" w:color="auto" w:sz="12" w:space="0"/>
            </w:tcBorders>
            <w:vAlign w:val="center"/>
          </w:tcPr>
          <w:p>
            <w:pPr>
              <w:pStyle w:val="11"/>
              <w:widowControl/>
              <w:ind w:firstLine="0" w:firstLineChars="0"/>
              <w:jc w:val="center"/>
              <w:rPr>
                <w:rFonts w:hint="eastAsia" w:ascii="Times New Roman" w:hAnsi="Times New Roman" w:cs="Times New Roman" w:eastAsiaTheme="minorEastAsia"/>
                <w:color w:val="000000"/>
                <w:kern w:val="0"/>
                <w:sz w:val="22"/>
                <w:lang w:val="en-US" w:eastAsia="zh-CN"/>
              </w:rPr>
            </w:pPr>
          </w:p>
        </w:tc>
        <w:tc>
          <w:tcPr>
            <w:tcW w:w="2707" w:type="dxa"/>
            <w:vMerge w:val="continue"/>
            <w:tcBorders/>
            <w:vAlign w:val="center"/>
          </w:tcPr>
          <w:p>
            <w:pPr>
              <w:pStyle w:val="11"/>
              <w:widowControl/>
              <w:ind w:firstLine="0" w:firstLineChars="0"/>
              <w:jc w:val="center"/>
              <w:rPr>
                <w:rFonts w:ascii="Times New Roman" w:hAnsi="Times New Roman" w:cs="Times New Roman" w:eastAsiaTheme="minorEastAsia"/>
                <w:color w:val="000000"/>
                <w:kern w:val="0"/>
                <w:sz w:val="22"/>
                <w:szCs w:val="22"/>
                <w:lang w:val="en-US" w:eastAsia="zh-CN" w:bidi="ar-SA"/>
              </w:rPr>
            </w:pPr>
          </w:p>
        </w:tc>
        <w:tc>
          <w:tcPr>
            <w:tcW w:w="1417" w:type="dxa"/>
            <w:vMerge w:val="continue"/>
            <w:tcBorders/>
            <w:vAlign w:val="center"/>
          </w:tcPr>
          <w:p>
            <w:pPr>
              <w:pStyle w:val="11"/>
              <w:widowControl/>
              <w:ind w:firstLine="0" w:firstLineChars="0"/>
              <w:jc w:val="center"/>
              <w:rPr>
                <w:rFonts w:ascii="Times New Roman" w:hAnsi="Times New Roman" w:cs="Times New Roman" w:eastAsiaTheme="minorEastAsia"/>
                <w:color w:val="000000"/>
                <w:kern w:val="0"/>
                <w:sz w:val="22"/>
                <w:szCs w:val="22"/>
                <w:lang w:val="en-US" w:eastAsia="zh-CN" w:bidi="ar-SA"/>
              </w:rPr>
            </w:pPr>
          </w:p>
        </w:tc>
        <w:tc>
          <w:tcPr>
            <w:tcW w:w="1418" w:type="dxa"/>
            <w:vMerge w:val="continue"/>
            <w:tcBorders/>
            <w:vAlign w:val="center"/>
          </w:tcPr>
          <w:p>
            <w:pPr>
              <w:jc w:val="center"/>
              <w:rPr>
                <w:rFonts w:ascii="Times New Roman" w:hAnsi="Times New Roman" w:cs="Times New Roman" w:eastAsiaTheme="minorEastAsia"/>
                <w:kern w:val="2"/>
                <w:sz w:val="22"/>
                <w:szCs w:val="22"/>
                <w:lang w:val="en-US" w:eastAsia="zh-CN" w:bidi="ar-SA"/>
              </w:rPr>
            </w:pPr>
          </w:p>
        </w:tc>
        <w:tc>
          <w:tcPr>
            <w:tcW w:w="1417" w:type="dxa"/>
            <w:vAlign w:val="center"/>
          </w:tcPr>
          <w:p>
            <w:pPr>
              <w:pStyle w:val="11"/>
              <w:widowControl/>
              <w:ind w:firstLine="0" w:firstLineChars="0"/>
              <w:jc w:val="center"/>
              <w:rPr>
                <w:rFonts w:ascii="Times New Roman" w:hAnsi="Times New Roman" w:cs="Times New Roman" w:eastAsiaTheme="minorEastAsia"/>
                <w:color w:val="000000"/>
                <w:kern w:val="0"/>
                <w:sz w:val="22"/>
                <w:szCs w:val="22"/>
                <w:lang w:val="en-US" w:eastAsia="zh-CN" w:bidi="ar-SA"/>
              </w:rPr>
            </w:pPr>
            <w:r>
              <w:rPr>
                <w:rFonts w:ascii="Times New Roman" w:hAnsi="Times New Roman" w:cs="Times New Roman"/>
                <w:color w:val="000000"/>
                <w:kern w:val="0"/>
                <w:sz w:val="22"/>
              </w:rPr>
              <w:t>VOCs</w:t>
            </w:r>
          </w:p>
        </w:tc>
        <w:tc>
          <w:tcPr>
            <w:tcW w:w="1560" w:type="dxa"/>
            <w:vAlign w:val="center"/>
          </w:tcPr>
          <w:p>
            <w:pPr>
              <w:pStyle w:val="11"/>
              <w:widowControl/>
              <w:ind w:firstLine="0" w:firstLineChars="0"/>
              <w:jc w:val="center"/>
              <w:rPr>
                <w:rFonts w:hint="default"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color w:val="000000"/>
                <w:kern w:val="0"/>
                <w:sz w:val="22"/>
                <w:szCs w:val="22"/>
                <w:lang w:val="en-US" w:eastAsia="zh-CN" w:bidi="ar-SA"/>
              </w:rPr>
              <w:t>0.288</w:t>
            </w:r>
          </w:p>
        </w:tc>
        <w:tc>
          <w:tcPr>
            <w:tcW w:w="2835" w:type="dxa"/>
            <w:vAlign w:val="center"/>
          </w:tcPr>
          <w:p>
            <w:pPr>
              <w:pStyle w:val="11"/>
              <w:widowControl/>
              <w:ind w:firstLine="0" w:firstLineChars="0"/>
              <w:jc w:val="center"/>
              <w:rPr>
                <w:rFonts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color w:val="000000"/>
                <w:kern w:val="0"/>
                <w:sz w:val="22"/>
              </w:rPr>
              <w:t>《工业</w:t>
            </w:r>
            <w:r>
              <w:rPr>
                <w:rFonts w:ascii="Times New Roman" w:hAnsi="Times New Roman" w:cs="Times New Roman"/>
                <w:color w:val="000000"/>
                <w:kern w:val="0"/>
                <w:sz w:val="22"/>
              </w:rPr>
              <w:t>企业挥发性有机物</w:t>
            </w:r>
            <w:r>
              <w:rPr>
                <w:rFonts w:hint="eastAsia" w:ascii="Times New Roman" w:hAnsi="Times New Roman" w:cs="Times New Roman"/>
                <w:color w:val="000000"/>
                <w:kern w:val="0"/>
                <w:sz w:val="22"/>
                <w:lang w:val="en-US" w:eastAsia="zh-CN"/>
              </w:rPr>
              <w:t>排放</w:t>
            </w:r>
            <w:r>
              <w:rPr>
                <w:rFonts w:ascii="Times New Roman" w:hAnsi="Times New Roman" w:cs="Times New Roman"/>
                <w:color w:val="000000"/>
                <w:kern w:val="0"/>
                <w:sz w:val="22"/>
              </w:rPr>
              <w:t>控制标准</w:t>
            </w:r>
            <w:r>
              <w:rPr>
                <w:rFonts w:hint="eastAsia" w:ascii="Times New Roman" w:hAnsi="Times New Roman" w:cs="Times New Roman"/>
                <w:color w:val="000000"/>
                <w:kern w:val="0"/>
                <w:sz w:val="22"/>
              </w:rPr>
              <w:t>》DB</w:t>
            </w:r>
            <w:r>
              <w:rPr>
                <w:rFonts w:ascii="Times New Roman" w:hAnsi="Times New Roman" w:cs="Times New Roman"/>
                <w:color w:val="000000"/>
                <w:kern w:val="0"/>
                <w:sz w:val="22"/>
              </w:rPr>
              <w:t>12/524-20</w:t>
            </w:r>
            <w:r>
              <w:rPr>
                <w:rFonts w:hint="eastAsia" w:ascii="Times New Roman" w:hAnsi="Times New Roman" w:cs="Times New Roman"/>
                <w:color w:val="000000"/>
                <w:kern w:val="0"/>
                <w:sz w:val="22"/>
                <w:lang w:val="en-US" w:eastAsia="zh-CN"/>
              </w:rPr>
              <w:t>20</w:t>
            </w:r>
          </w:p>
        </w:tc>
        <w:tc>
          <w:tcPr>
            <w:tcW w:w="1134" w:type="dxa"/>
            <w:vAlign w:val="center"/>
          </w:tcPr>
          <w:p>
            <w:pPr>
              <w:pStyle w:val="11"/>
              <w:widowControl/>
              <w:ind w:firstLine="0" w:firstLineChars="0"/>
              <w:jc w:val="center"/>
              <w:rPr>
                <w:rFonts w:hint="default"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color w:val="000000"/>
                <w:kern w:val="0"/>
                <w:sz w:val="22"/>
                <w:szCs w:val="22"/>
                <w:lang w:val="en-US" w:eastAsia="zh-CN" w:bidi="ar-SA"/>
              </w:rPr>
              <w:t>60</w:t>
            </w:r>
          </w:p>
        </w:tc>
        <w:tc>
          <w:tcPr>
            <w:tcW w:w="1211" w:type="dxa"/>
            <w:tcBorders>
              <w:right w:val="single" w:color="auto" w:sz="12" w:space="0"/>
            </w:tcBorders>
            <w:vAlign w:val="center"/>
          </w:tcPr>
          <w:p>
            <w:pPr>
              <w:jc w:val="center"/>
              <w:rPr>
                <w:rFonts w:ascii="Times New Roman" w:hAnsi="Times New Roman" w:cs="Times New Roman" w:eastAsiaTheme="minorEastAsia"/>
                <w:kern w:val="2"/>
                <w:sz w:val="21"/>
                <w:szCs w:val="22"/>
                <w:lang w:val="en-US" w:eastAsia="zh-CN" w:bidi="ar-SA"/>
              </w:rPr>
            </w:pPr>
            <w:r>
              <w:rPr>
                <w:rFonts w:ascii="Times New Roman" w:hAnsi="Times New Roman" w:cs="Times New Roman"/>
                <w:color w:val="000000"/>
                <w:kern w:val="0"/>
                <w:sz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7" w:type="dxa"/>
            <w:vMerge w:val="restart"/>
            <w:tcBorders>
              <w:left w:val="single" w:color="auto" w:sz="12" w:space="0"/>
            </w:tcBorders>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3</w:t>
            </w:r>
          </w:p>
        </w:tc>
        <w:tc>
          <w:tcPr>
            <w:tcW w:w="2707" w:type="dxa"/>
            <w:vMerge w:val="restart"/>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生产车间二层环境排气筒</w:t>
            </w:r>
          </w:p>
        </w:tc>
        <w:tc>
          <w:tcPr>
            <w:tcW w:w="1417" w:type="dxa"/>
            <w:vMerge w:val="restart"/>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P2-2</w:t>
            </w:r>
          </w:p>
        </w:tc>
        <w:tc>
          <w:tcPr>
            <w:tcW w:w="1418" w:type="dxa"/>
            <w:vMerge w:val="restart"/>
            <w:vAlign w:val="center"/>
          </w:tcPr>
          <w:p>
            <w:pPr>
              <w:jc w:val="center"/>
              <w:rPr>
                <w:rFonts w:ascii="Times New Roman" w:hAnsi="Times New Roman" w:cs="Times New Roman"/>
                <w:sz w:val="22"/>
              </w:rPr>
            </w:pPr>
            <w:r>
              <w:rPr>
                <w:rFonts w:ascii="Times New Roman" w:hAnsi="Times New Roman" w:cs="Times New Roman"/>
                <w:color w:val="000000"/>
                <w:kern w:val="0"/>
                <w:sz w:val="22"/>
              </w:rPr>
              <w:t>有组织排放</w:t>
            </w:r>
          </w:p>
        </w:tc>
        <w:tc>
          <w:tcPr>
            <w:tcW w:w="1417" w:type="dxa"/>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VOCs</w:t>
            </w:r>
          </w:p>
        </w:tc>
        <w:tc>
          <w:tcPr>
            <w:tcW w:w="1560" w:type="dxa"/>
            <w:vAlign w:val="center"/>
          </w:tcPr>
          <w:p>
            <w:pPr>
              <w:pStyle w:val="11"/>
              <w:widowControl/>
              <w:ind w:firstLine="0" w:firstLineChars="0"/>
              <w:jc w:val="center"/>
              <w:rPr>
                <w:rFonts w:hint="default" w:ascii="Times New Roman" w:hAnsi="Times New Roman" w:cs="Times New Roman" w:eastAsiaTheme="minorEastAsia"/>
                <w:color w:val="000000"/>
                <w:kern w:val="0"/>
                <w:sz w:val="22"/>
                <w:lang w:val="en-US" w:eastAsia="zh-CN"/>
              </w:rPr>
            </w:pPr>
            <w:r>
              <w:rPr>
                <w:rFonts w:ascii="Times New Roman" w:hAnsi="Times New Roman" w:cs="Times New Roman"/>
                <w:color w:val="000000"/>
                <w:kern w:val="0"/>
                <w:sz w:val="22"/>
              </w:rPr>
              <w:t>3.</w:t>
            </w:r>
            <w:r>
              <w:rPr>
                <w:rFonts w:hint="eastAsia" w:ascii="Times New Roman" w:hAnsi="Times New Roman" w:cs="Times New Roman"/>
                <w:color w:val="000000"/>
                <w:kern w:val="0"/>
                <w:sz w:val="22"/>
                <w:lang w:val="en-US" w:eastAsia="zh-CN"/>
              </w:rPr>
              <w:t>55</w:t>
            </w:r>
          </w:p>
        </w:tc>
        <w:tc>
          <w:tcPr>
            <w:tcW w:w="2835" w:type="dxa"/>
            <w:vAlign w:val="center"/>
          </w:tcPr>
          <w:p>
            <w:pPr>
              <w:jc w:val="center"/>
              <w:rPr>
                <w:rFonts w:ascii="Times New Roman" w:hAnsi="Times New Roman" w:cs="Times New Roman"/>
              </w:rPr>
            </w:pPr>
            <w:r>
              <w:rPr>
                <w:rFonts w:hint="eastAsia" w:ascii="Times New Roman" w:hAnsi="Times New Roman" w:cs="Times New Roman"/>
                <w:color w:val="000000"/>
                <w:kern w:val="0"/>
                <w:sz w:val="22"/>
              </w:rPr>
              <w:t>《工业</w:t>
            </w:r>
            <w:r>
              <w:rPr>
                <w:rFonts w:ascii="Times New Roman" w:hAnsi="Times New Roman" w:cs="Times New Roman"/>
                <w:color w:val="000000"/>
                <w:kern w:val="0"/>
                <w:sz w:val="22"/>
              </w:rPr>
              <w:t>企业挥发性有机物</w:t>
            </w:r>
            <w:r>
              <w:rPr>
                <w:rFonts w:hint="eastAsia" w:ascii="Times New Roman" w:hAnsi="Times New Roman" w:cs="Times New Roman"/>
                <w:color w:val="000000"/>
                <w:kern w:val="0"/>
                <w:sz w:val="22"/>
                <w:lang w:val="en-US" w:eastAsia="zh-CN"/>
              </w:rPr>
              <w:t>排放</w:t>
            </w:r>
            <w:r>
              <w:rPr>
                <w:rFonts w:ascii="Times New Roman" w:hAnsi="Times New Roman" w:cs="Times New Roman"/>
                <w:color w:val="000000"/>
                <w:kern w:val="0"/>
                <w:sz w:val="22"/>
              </w:rPr>
              <w:t>控制标准</w:t>
            </w:r>
            <w:r>
              <w:rPr>
                <w:rFonts w:hint="eastAsia" w:ascii="Times New Roman" w:hAnsi="Times New Roman" w:cs="Times New Roman"/>
                <w:color w:val="000000"/>
                <w:kern w:val="0"/>
                <w:sz w:val="22"/>
              </w:rPr>
              <w:t>》DB</w:t>
            </w:r>
            <w:r>
              <w:rPr>
                <w:rFonts w:ascii="Times New Roman" w:hAnsi="Times New Roman" w:cs="Times New Roman"/>
                <w:color w:val="000000"/>
                <w:kern w:val="0"/>
                <w:sz w:val="22"/>
              </w:rPr>
              <w:t>12/524-20</w:t>
            </w:r>
            <w:r>
              <w:rPr>
                <w:rFonts w:hint="eastAsia" w:ascii="Times New Roman" w:hAnsi="Times New Roman" w:cs="Times New Roman"/>
                <w:color w:val="000000"/>
                <w:kern w:val="0"/>
                <w:sz w:val="22"/>
                <w:lang w:val="en-US" w:eastAsia="zh-CN"/>
              </w:rPr>
              <w:t>20</w:t>
            </w:r>
          </w:p>
        </w:tc>
        <w:tc>
          <w:tcPr>
            <w:tcW w:w="1134" w:type="dxa"/>
            <w:vAlign w:val="center"/>
          </w:tcPr>
          <w:p>
            <w:pPr>
              <w:pStyle w:val="11"/>
              <w:widowControl/>
              <w:ind w:firstLine="0" w:firstLineChars="0"/>
              <w:jc w:val="center"/>
              <w:rPr>
                <w:rFonts w:hint="default"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60</w:t>
            </w:r>
          </w:p>
        </w:tc>
        <w:tc>
          <w:tcPr>
            <w:tcW w:w="1211" w:type="dxa"/>
            <w:tcBorders>
              <w:right w:val="single" w:color="auto" w:sz="12" w:space="0"/>
            </w:tcBorders>
            <w:vAlign w:val="center"/>
          </w:tcPr>
          <w:p>
            <w:pPr>
              <w:jc w:val="center"/>
              <w:rPr>
                <w:rFonts w:ascii="Times New Roman" w:hAnsi="Times New Roman" w:cs="Times New Roman"/>
              </w:rPr>
            </w:pPr>
            <w:r>
              <w:rPr>
                <w:rFonts w:ascii="Times New Roman" w:hAnsi="Times New Roman" w:cs="Times New Roman"/>
                <w:color w:val="000000"/>
                <w:kern w:val="0"/>
                <w:sz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7" w:type="dxa"/>
            <w:vMerge w:val="continue"/>
            <w:tcBorders>
              <w:left w:val="single" w:color="auto" w:sz="12" w:space="0"/>
            </w:tcBorders>
            <w:vAlign w:val="center"/>
          </w:tcPr>
          <w:p>
            <w:pPr>
              <w:pStyle w:val="11"/>
              <w:widowControl/>
              <w:ind w:firstLine="0" w:firstLineChars="0"/>
              <w:jc w:val="center"/>
              <w:rPr>
                <w:rFonts w:ascii="Times New Roman" w:hAnsi="Times New Roman" w:cs="Times New Roman"/>
                <w:color w:val="000000"/>
                <w:kern w:val="0"/>
                <w:sz w:val="22"/>
              </w:rPr>
            </w:pPr>
          </w:p>
        </w:tc>
        <w:tc>
          <w:tcPr>
            <w:tcW w:w="2707"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417"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418" w:type="dxa"/>
            <w:vMerge w:val="continue"/>
            <w:tcBorders/>
            <w:vAlign w:val="center"/>
          </w:tcPr>
          <w:p>
            <w:pPr>
              <w:jc w:val="center"/>
              <w:rPr>
                <w:rFonts w:ascii="Times New Roman" w:hAnsi="Times New Roman" w:cs="Times New Roman"/>
                <w:color w:val="000000"/>
                <w:kern w:val="0"/>
                <w:sz w:val="22"/>
              </w:rPr>
            </w:pPr>
          </w:p>
        </w:tc>
        <w:tc>
          <w:tcPr>
            <w:tcW w:w="1417" w:type="dxa"/>
            <w:vAlign w:val="center"/>
          </w:tcPr>
          <w:p>
            <w:pPr>
              <w:pStyle w:val="11"/>
              <w:widowControl/>
              <w:ind w:firstLine="0" w:firstLineChars="0"/>
              <w:jc w:val="center"/>
              <w:rPr>
                <w:rFonts w:hint="default"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color w:val="000000"/>
                <w:kern w:val="0"/>
                <w:sz w:val="22"/>
                <w:lang w:val="en-US" w:eastAsia="zh-CN"/>
              </w:rPr>
              <w:t>非甲烷总烃</w:t>
            </w:r>
          </w:p>
        </w:tc>
        <w:tc>
          <w:tcPr>
            <w:tcW w:w="1560" w:type="dxa"/>
            <w:vAlign w:val="center"/>
          </w:tcPr>
          <w:p>
            <w:pPr>
              <w:pStyle w:val="11"/>
              <w:widowControl/>
              <w:ind w:firstLine="0" w:firstLineChars="0"/>
              <w:jc w:val="center"/>
              <w:rPr>
                <w:rFonts w:hint="default"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color w:val="000000"/>
                <w:kern w:val="0"/>
                <w:sz w:val="22"/>
                <w:lang w:val="en-US" w:eastAsia="zh-CN"/>
              </w:rPr>
              <w:t>1.66</w:t>
            </w:r>
          </w:p>
        </w:tc>
        <w:tc>
          <w:tcPr>
            <w:tcW w:w="2835" w:type="dxa"/>
            <w:vAlign w:val="center"/>
          </w:tcPr>
          <w:p>
            <w:pPr>
              <w:pStyle w:val="11"/>
              <w:widowControl/>
              <w:ind w:firstLine="0" w:firstLineChars="0"/>
              <w:jc w:val="center"/>
              <w:rPr>
                <w:rFonts w:hint="eastAsia"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eastAsiaTheme="minorEastAsia"/>
                <w:color w:val="000000"/>
                <w:kern w:val="0"/>
                <w:sz w:val="22"/>
                <w:szCs w:val="22"/>
                <w:lang w:val="en-US" w:eastAsia="zh-CN" w:bidi="ar-SA"/>
              </w:rPr>
              <w:t>《工业企业挥发性有机物排放控制标准》DB12/524-2020</w:t>
            </w:r>
          </w:p>
        </w:tc>
        <w:tc>
          <w:tcPr>
            <w:tcW w:w="1134" w:type="dxa"/>
            <w:vAlign w:val="center"/>
          </w:tcPr>
          <w:p>
            <w:pPr>
              <w:pStyle w:val="11"/>
              <w:widowControl/>
              <w:ind w:firstLine="0" w:firstLineChars="0"/>
              <w:jc w:val="center"/>
              <w:rPr>
                <w:rFonts w:hint="eastAsia"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color w:val="000000"/>
                <w:kern w:val="0"/>
                <w:sz w:val="22"/>
                <w:lang w:val="en-US" w:eastAsia="zh-CN"/>
              </w:rPr>
              <w:t>50</w:t>
            </w:r>
          </w:p>
        </w:tc>
        <w:tc>
          <w:tcPr>
            <w:tcW w:w="1211" w:type="dxa"/>
            <w:tcBorders>
              <w:right w:val="single" w:color="auto" w:sz="12" w:space="0"/>
            </w:tcBorders>
            <w:vAlign w:val="center"/>
          </w:tcPr>
          <w:p>
            <w:pPr>
              <w:jc w:val="center"/>
              <w:rPr>
                <w:rFonts w:hint="eastAsia"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color w:val="000000"/>
                <w:kern w:val="0"/>
                <w:sz w:val="22"/>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7" w:type="dxa"/>
            <w:vMerge w:val="restart"/>
            <w:tcBorders>
              <w:left w:val="single" w:color="auto" w:sz="12" w:space="0"/>
            </w:tcBorders>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4</w:t>
            </w:r>
          </w:p>
        </w:tc>
        <w:tc>
          <w:tcPr>
            <w:tcW w:w="2707" w:type="dxa"/>
            <w:vMerge w:val="restart"/>
            <w:tcBorders>
              <w:bottom w:val="single" w:color="auto" w:sz="4" w:space="0"/>
            </w:tcBorders>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检验室排气筒</w:t>
            </w:r>
          </w:p>
        </w:tc>
        <w:tc>
          <w:tcPr>
            <w:tcW w:w="1417" w:type="dxa"/>
            <w:vMerge w:val="restart"/>
            <w:tcBorders>
              <w:bottom w:val="single" w:color="auto" w:sz="4" w:space="0"/>
            </w:tcBorders>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P3</w:t>
            </w:r>
          </w:p>
        </w:tc>
        <w:tc>
          <w:tcPr>
            <w:tcW w:w="1418" w:type="dxa"/>
            <w:vMerge w:val="restart"/>
            <w:tcBorders>
              <w:bottom w:val="single" w:color="auto" w:sz="4" w:space="0"/>
            </w:tcBorders>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有组织排放</w:t>
            </w:r>
          </w:p>
        </w:tc>
        <w:tc>
          <w:tcPr>
            <w:tcW w:w="1417" w:type="dxa"/>
            <w:tcBorders>
              <w:bottom w:val="single" w:color="auto" w:sz="4" w:space="0"/>
            </w:tcBorders>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VOCs</w:t>
            </w:r>
          </w:p>
        </w:tc>
        <w:tc>
          <w:tcPr>
            <w:tcW w:w="1560" w:type="dxa"/>
            <w:tcBorders>
              <w:bottom w:val="single" w:color="auto" w:sz="4" w:space="0"/>
            </w:tcBorders>
            <w:vAlign w:val="center"/>
          </w:tcPr>
          <w:p>
            <w:pPr>
              <w:pStyle w:val="11"/>
              <w:widowControl/>
              <w:ind w:firstLine="0" w:firstLineChars="0"/>
              <w:jc w:val="center"/>
              <w:rPr>
                <w:rFonts w:hint="default" w:ascii="Times New Roman" w:hAnsi="Times New Roman" w:cs="Times New Roman"/>
                <w:color w:val="000000"/>
                <w:kern w:val="0"/>
                <w:sz w:val="22"/>
                <w:lang w:val="en-US" w:eastAsia="zh-CN"/>
              </w:rPr>
            </w:pPr>
            <w:r>
              <w:rPr>
                <w:rFonts w:hint="eastAsia" w:ascii="Times New Roman" w:hAnsi="Times New Roman" w:cs="Times New Roman"/>
                <w:color w:val="000000"/>
                <w:kern w:val="0"/>
                <w:sz w:val="22"/>
                <w:lang w:val="en-US" w:eastAsia="zh-CN"/>
              </w:rPr>
              <w:t>6.53</w:t>
            </w:r>
          </w:p>
        </w:tc>
        <w:tc>
          <w:tcPr>
            <w:tcW w:w="2835" w:type="dxa"/>
            <w:tcBorders>
              <w:bottom w:val="single" w:color="auto" w:sz="4" w:space="0"/>
            </w:tcBorders>
            <w:vAlign w:val="center"/>
          </w:tcPr>
          <w:p>
            <w:pPr>
              <w:pStyle w:val="11"/>
              <w:widowControl/>
              <w:ind w:firstLine="0" w:firstLineChars="0"/>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《工业</w:t>
            </w:r>
            <w:r>
              <w:rPr>
                <w:rFonts w:ascii="Times New Roman" w:hAnsi="Times New Roman" w:cs="Times New Roman"/>
                <w:color w:val="000000"/>
                <w:kern w:val="0"/>
                <w:sz w:val="22"/>
              </w:rPr>
              <w:t>企业挥发性有机物</w:t>
            </w:r>
            <w:r>
              <w:rPr>
                <w:rFonts w:hint="eastAsia" w:ascii="Times New Roman" w:hAnsi="Times New Roman" w:cs="Times New Roman"/>
                <w:color w:val="000000"/>
                <w:kern w:val="0"/>
                <w:sz w:val="22"/>
                <w:lang w:val="en-US" w:eastAsia="zh-CN"/>
              </w:rPr>
              <w:t>排放</w:t>
            </w:r>
            <w:r>
              <w:rPr>
                <w:rFonts w:ascii="Times New Roman" w:hAnsi="Times New Roman" w:cs="Times New Roman"/>
                <w:color w:val="000000"/>
                <w:kern w:val="0"/>
                <w:sz w:val="22"/>
              </w:rPr>
              <w:t>控制标准</w:t>
            </w:r>
            <w:r>
              <w:rPr>
                <w:rFonts w:hint="eastAsia" w:ascii="Times New Roman" w:hAnsi="Times New Roman" w:cs="Times New Roman"/>
                <w:color w:val="000000"/>
                <w:kern w:val="0"/>
                <w:sz w:val="22"/>
              </w:rPr>
              <w:t>》DB</w:t>
            </w:r>
            <w:r>
              <w:rPr>
                <w:rFonts w:ascii="Times New Roman" w:hAnsi="Times New Roman" w:cs="Times New Roman"/>
                <w:color w:val="000000"/>
                <w:kern w:val="0"/>
                <w:sz w:val="22"/>
              </w:rPr>
              <w:t>12/524-20</w:t>
            </w:r>
            <w:r>
              <w:rPr>
                <w:rFonts w:hint="eastAsia" w:ascii="Times New Roman" w:hAnsi="Times New Roman" w:cs="Times New Roman"/>
                <w:color w:val="000000"/>
                <w:kern w:val="0"/>
                <w:sz w:val="22"/>
                <w:lang w:val="en-US" w:eastAsia="zh-CN"/>
              </w:rPr>
              <w:t>20</w:t>
            </w:r>
          </w:p>
        </w:tc>
        <w:tc>
          <w:tcPr>
            <w:tcW w:w="1134" w:type="dxa"/>
            <w:tcBorders>
              <w:bottom w:val="single" w:color="auto" w:sz="4" w:space="0"/>
            </w:tcBorders>
            <w:vAlign w:val="center"/>
          </w:tcPr>
          <w:p>
            <w:pPr>
              <w:pStyle w:val="11"/>
              <w:widowControl/>
              <w:ind w:firstLine="0" w:firstLineChars="0"/>
              <w:jc w:val="center"/>
              <w:rPr>
                <w:rFonts w:hint="default" w:ascii="Times New Roman" w:hAnsi="Times New Roman" w:cs="Times New Roman"/>
                <w:color w:val="000000"/>
                <w:kern w:val="0"/>
                <w:sz w:val="22"/>
                <w:lang w:val="en-US" w:eastAsia="zh-CN"/>
              </w:rPr>
            </w:pPr>
            <w:r>
              <w:rPr>
                <w:rFonts w:hint="eastAsia" w:ascii="Times New Roman" w:hAnsi="Times New Roman" w:cs="Times New Roman"/>
                <w:color w:val="000000"/>
                <w:kern w:val="0"/>
                <w:sz w:val="22"/>
                <w:lang w:val="en-US" w:eastAsia="zh-CN"/>
              </w:rPr>
              <w:t>60</w:t>
            </w:r>
          </w:p>
        </w:tc>
        <w:tc>
          <w:tcPr>
            <w:tcW w:w="1211" w:type="dxa"/>
            <w:tcBorders>
              <w:bottom w:val="single" w:color="auto" w:sz="4" w:space="0"/>
              <w:right w:val="single" w:color="auto" w:sz="12" w:space="0"/>
            </w:tcBorders>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7" w:type="dxa"/>
            <w:vMerge w:val="continue"/>
            <w:tcBorders>
              <w:left w:val="single" w:color="auto" w:sz="12" w:space="0"/>
              <w:bottom w:val="single" w:color="auto" w:sz="4" w:space="0"/>
            </w:tcBorders>
            <w:vAlign w:val="center"/>
          </w:tcPr>
          <w:p>
            <w:pPr>
              <w:pStyle w:val="11"/>
              <w:widowControl/>
              <w:ind w:firstLine="0" w:firstLineChars="0"/>
              <w:jc w:val="center"/>
              <w:rPr>
                <w:rFonts w:ascii="Times New Roman" w:hAnsi="Times New Roman" w:cs="Times New Roman"/>
                <w:color w:val="000000"/>
                <w:kern w:val="0"/>
                <w:sz w:val="22"/>
              </w:rPr>
            </w:pPr>
          </w:p>
        </w:tc>
        <w:tc>
          <w:tcPr>
            <w:tcW w:w="2707" w:type="dxa"/>
            <w:vMerge w:val="continue"/>
            <w:tcBorders>
              <w:top w:val="single" w:color="auto" w:sz="4" w:space="0"/>
              <w:bottom w:val="single" w:color="auto" w:sz="4" w:space="0"/>
            </w:tcBorders>
            <w:vAlign w:val="center"/>
          </w:tcPr>
          <w:p>
            <w:pPr>
              <w:pStyle w:val="11"/>
              <w:widowControl/>
              <w:ind w:firstLine="0" w:firstLineChars="0"/>
              <w:jc w:val="center"/>
              <w:rPr>
                <w:rFonts w:ascii="Times New Roman" w:hAnsi="Times New Roman" w:cs="Times New Roman"/>
                <w:color w:val="000000"/>
                <w:kern w:val="0"/>
                <w:sz w:val="22"/>
              </w:rPr>
            </w:pPr>
          </w:p>
        </w:tc>
        <w:tc>
          <w:tcPr>
            <w:tcW w:w="1417" w:type="dxa"/>
            <w:vMerge w:val="continue"/>
            <w:tcBorders>
              <w:top w:val="single" w:color="auto" w:sz="4" w:space="0"/>
              <w:bottom w:val="single" w:color="auto" w:sz="4" w:space="0"/>
            </w:tcBorders>
            <w:vAlign w:val="center"/>
          </w:tcPr>
          <w:p>
            <w:pPr>
              <w:pStyle w:val="11"/>
              <w:widowControl/>
              <w:ind w:firstLine="0" w:firstLineChars="0"/>
              <w:jc w:val="center"/>
              <w:rPr>
                <w:rFonts w:ascii="Times New Roman" w:hAnsi="Times New Roman" w:cs="Times New Roman"/>
                <w:color w:val="000000"/>
                <w:kern w:val="0"/>
                <w:sz w:val="22"/>
              </w:rPr>
            </w:pPr>
          </w:p>
        </w:tc>
        <w:tc>
          <w:tcPr>
            <w:tcW w:w="1418" w:type="dxa"/>
            <w:vMerge w:val="continue"/>
            <w:tcBorders>
              <w:top w:val="single" w:color="auto" w:sz="4" w:space="0"/>
              <w:bottom w:val="single" w:color="auto" w:sz="4" w:space="0"/>
            </w:tcBorders>
            <w:vAlign w:val="center"/>
          </w:tcPr>
          <w:p>
            <w:pPr>
              <w:pStyle w:val="11"/>
              <w:widowControl/>
              <w:ind w:firstLine="0" w:firstLineChars="0"/>
              <w:jc w:val="center"/>
              <w:rPr>
                <w:rFonts w:ascii="Times New Roman" w:hAnsi="Times New Roman" w:cs="Times New Roman"/>
                <w:color w:val="000000"/>
                <w:kern w:val="0"/>
                <w:sz w:val="22"/>
              </w:rPr>
            </w:pPr>
          </w:p>
        </w:tc>
        <w:tc>
          <w:tcPr>
            <w:tcW w:w="1417" w:type="dxa"/>
            <w:tcBorders>
              <w:top w:val="single" w:color="auto" w:sz="4" w:space="0"/>
              <w:bottom w:val="single" w:color="auto" w:sz="4" w:space="0"/>
            </w:tcBorders>
            <w:vAlign w:val="center"/>
          </w:tcPr>
          <w:p>
            <w:pPr>
              <w:pStyle w:val="11"/>
              <w:widowControl/>
              <w:ind w:firstLine="0" w:firstLineChars="0"/>
              <w:jc w:val="center"/>
              <w:rPr>
                <w:rFonts w:hint="default"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color w:val="000000"/>
                <w:kern w:val="0"/>
                <w:sz w:val="22"/>
                <w:lang w:val="en-US" w:eastAsia="zh-CN"/>
              </w:rPr>
              <w:t>非甲烷总烃</w:t>
            </w:r>
          </w:p>
        </w:tc>
        <w:tc>
          <w:tcPr>
            <w:tcW w:w="1560" w:type="dxa"/>
            <w:tcBorders>
              <w:top w:val="single" w:color="auto" w:sz="4" w:space="0"/>
              <w:bottom w:val="single" w:color="auto" w:sz="4" w:space="0"/>
            </w:tcBorders>
            <w:vAlign w:val="center"/>
          </w:tcPr>
          <w:p>
            <w:pPr>
              <w:pStyle w:val="11"/>
              <w:widowControl/>
              <w:ind w:firstLine="0" w:firstLineChars="0"/>
              <w:jc w:val="center"/>
              <w:rPr>
                <w:rFonts w:hint="default"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color w:val="000000"/>
                <w:kern w:val="0"/>
                <w:sz w:val="22"/>
                <w:lang w:val="en-US" w:eastAsia="zh-CN"/>
              </w:rPr>
              <w:t>1.41</w:t>
            </w:r>
          </w:p>
        </w:tc>
        <w:tc>
          <w:tcPr>
            <w:tcW w:w="2835" w:type="dxa"/>
            <w:tcBorders>
              <w:top w:val="single" w:color="auto" w:sz="4" w:space="0"/>
              <w:bottom w:val="single" w:color="auto" w:sz="4" w:space="0"/>
            </w:tcBorders>
            <w:vAlign w:val="center"/>
          </w:tcPr>
          <w:p>
            <w:pPr>
              <w:pStyle w:val="11"/>
              <w:widowControl/>
              <w:ind w:firstLine="0" w:firstLineChars="0"/>
              <w:jc w:val="center"/>
              <w:rPr>
                <w:rFonts w:hint="eastAsia"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eastAsiaTheme="minorEastAsia"/>
                <w:color w:val="000000"/>
                <w:kern w:val="0"/>
                <w:sz w:val="22"/>
                <w:szCs w:val="22"/>
                <w:lang w:val="en-US" w:eastAsia="zh-CN" w:bidi="ar-SA"/>
              </w:rPr>
              <w:t>《工业企业挥发性有机物排放控制标准》DB12/524-2020</w:t>
            </w:r>
          </w:p>
        </w:tc>
        <w:tc>
          <w:tcPr>
            <w:tcW w:w="1134" w:type="dxa"/>
            <w:tcBorders>
              <w:top w:val="single" w:color="auto" w:sz="4" w:space="0"/>
              <w:bottom w:val="single" w:color="auto" w:sz="4" w:space="0"/>
            </w:tcBorders>
            <w:vAlign w:val="center"/>
          </w:tcPr>
          <w:p>
            <w:pPr>
              <w:pStyle w:val="11"/>
              <w:widowControl/>
              <w:ind w:firstLine="0" w:firstLineChars="0"/>
              <w:jc w:val="center"/>
              <w:rPr>
                <w:rFonts w:hint="eastAsia"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color w:val="000000"/>
                <w:kern w:val="0"/>
                <w:sz w:val="22"/>
                <w:lang w:val="en-US" w:eastAsia="zh-CN"/>
              </w:rPr>
              <w:t>50</w:t>
            </w:r>
          </w:p>
        </w:tc>
        <w:tc>
          <w:tcPr>
            <w:tcW w:w="1211" w:type="dxa"/>
            <w:tcBorders>
              <w:top w:val="single" w:color="auto" w:sz="4" w:space="0"/>
              <w:bottom w:val="single" w:color="auto" w:sz="4" w:space="0"/>
              <w:right w:val="single" w:color="auto" w:sz="12" w:space="0"/>
            </w:tcBorders>
            <w:vAlign w:val="center"/>
          </w:tcPr>
          <w:p>
            <w:pPr>
              <w:jc w:val="center"/>
              <w:rPr>
                <w:rFonts w:hint="eastAsia"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color w:val="000000"/>
                <w:kern w:val="0"/>
                <w:sz w:val="22"/>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7" w:type="dxa"/>
            <w:tcBorders>
              <w:top w:val="single" w:color="auto" w:sz="4" w:space="0"/>
              <w:left w:val="single" w:color="auto" w:sz="12" w:space="0"/>
            </w:tcBorders>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5</w:t>
            </w:r>
          </w:p>
        </w:tc>
        <w:tc>
          <w:tcPr>
            <w:tcW w:w="2707" w:type="dxa"/>
            <w:tcBorders>
              <w:top w:val="single" w:color="auto" w:sz="4" w:space="0"/>
            </w:tcBorders>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粉料分料间排气筒</w:t>
            </w:r>
          </w:p>
        </w:tc>
        <w:tc>
          <w:tcPr>
            <w:tcW w:w="1417" w:type="dxa"/>
            <w:tcBorders>
              <w:top w:val="single" w:color="auto" w:sz="4" w:space="0"/>
            </w:tcBorders>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P4</w:t>
            </w:r>
          </w:p>
        </w:tc>
        <w:tc>
          <w:tcPr>
            <w:tcW w:w="1418" w:type="dxa"/>
            <w:tcBorders>
              <w:top w:val="single" w:color="auto" w:sz="4" w:space="0"/>
            </w:tcBorders>
            <w:vAlign w:val="center"/>
          </w:tcPr>
          <w:p>
            <w:pPr>
              <w:jc w:val="center"/>
              <w:rPr>
                <w:rFonts w:ascii="Times New Roman" w:hAnsi="Times New Roman" w:cs="Times New Roman"/>
                <w:sz w:val="22"/>
              </w:rPr>
            </w:pPr>
            <w:r>
              <w:rPr>
                <w:rFonts w:ascii="Times New Roman" w:hAnsi="Times New Roman" w:cs="Times New Roman"/>
                <w:color w:val="000000"/>
                <w:kern w:val="0"/>
                <w:sz w:val="22"/>
              </w:rPr>
              <w:t>有组织排放</w:t>
            </w:r>
          </w:p>
        </w:tc>
        <w:tc>
          <w:tcPr>
            <w:tcW w:w="1417" w:type="dxa"/>
            <w:tcBorders>
              <w:top w:val="single" w:color="auto" w:sz="4" w:space="0"/>
            </w:tcBorders>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颗粒物</w:t>
            </w:r>
          </w:p>
        </w:tc>
        <w:tc>
          <w:tcPr>
            <w:tcW w:w="1560" w:type="dxa"/>
            <w:tcBorders>
              <w:top w:val="single" w:color="auto" w:sz="4" w:space="0"/>
            </w:tcBorders>
            <w:vAlign w:val="center"/>
          </w:tcPr>
          <w:p>
            <w:pPr>
              <w:pStyle w:val="11"/>
              <w:widowControl/>
              <w:ind w:firstLine="0" w:firstLineChars="0"/>
              <w:jc w:val="center"/>
              <w:rPr>
                <w:rFonts w:hint="default"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2.7</w:t>
            </w:r>
          </w:p>
        </w:tc>
        <w:tc>
          <w:tcPr>
            <w:tcW w:w="2835" w:type="dxa"/>
            <w:tcBorders>
              <w:top w:val="single" w:color="auto" w:sz="4" w:space="0"/>
            </w:tcBorders>
            <w:vAlign w:val="center"/>
          </w:tcPr>
          <w:p>
            <w:pPr>
              <w:pStyle w:val="11"/>
              <w:widowControl/>
              <w:ind w:firstLine="0" w:firstLineChars="0"/>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涂料、</w:t>
            </w:r>
            <w:r>
              <w:rPr>
                <w:rFonts w:ascii="Times New Roman" w:hAnsi="Times New Roman" w:cs="Times New Roman"/>
                <w:color w:val="000000"/>
                <w:kern w:val="0"/>
                <w:sz w:val="22"/>
              </w:rPr>
              <w:t>油墨及胶黏剂工业大气</w:t>
            </w:r>
            <w:r>
              <w:rPr>
                <w:rFonts w:hint="eastAsia" w:ascii="Times New Roman" w:hAnsi="Times New Roman" w:cs="Times New Roman"/>
                <w:color w:val="000000"/>
                <w:kern w:val="0"/>
                <w:sz w:val="22"/>
              </w:rPr>
              <w:t>污染物</w:t>
            </w:r>
            <w:r>
              <w:rPr>
                <w:rFonts w:ascii="Times New Roman" w:hAnsi="Times New Roman" w:cs="Times New Roman"/>
                <w:color w:val="000000"/>
                <w:kern w:val="0"/>
                <w:sz w:val="22"/>
              </w:rPr>
              <w:t>排放标准</w:t>
            </w:r>
            <w:r>
              <w:rPr>
                <w:rFonts w:hint="eastAsia" w:ascii="Times New Roman" w:hAnsi="Times New Roman" w:cs="Times New Roman"/>
                <w:color w:val="000000"/>
                <w:kern w:val="0"/>
                <w:sz w:val="22"/>
              </w:rPr>
              <w:t>》GB37824-2019</w:t>
            </w:r>
          </w:p>
        </w:tc>
        <w:tc>
          <w:tcPr>
            <w:tcW w:w="1134" w:type="dxa"/>
            <w:tcBorders>
              <w:top w:val="single" w:color="auto" w:sz="4" w:space="0"/>
            </w:tcBorders>
            <w:vAlign w:val="center"/>
          </w:tcPr>
          <w:p>
            <w:pPr>
              <w:pStyle w:val="11"/>
              <w:widowControl/>
              <w:ind w:firstLine="0" w:firstLineChars="0"/>
              <w:jc w:val="center"/>
              <w:rPr>
                <w:rFonts w:hint="default"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20</w:t>
            </w:r>
          </w:p>
        </w:tc>
        <w:tc>
          <w:tcPr>
            <w:tcW w:w="1211" w:type="dxa"/>
            <w:tcBorders>
              <w:top w:val="single" w:color="auto" w:sz="4" w:space="0"/>
              <w:right w:val="single" w:color="auto" w:sz="12" w:space="0"/>
            </w:tcBorders>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7" w:type="dxa"/>
            <w:vMerge w:val="restart"/>
            <w:tcBorders>
              <w:left w:val="single" w:color="auto" w:sz="12" w:space="0"/>
            </w:tcBorders>
            <w:vAlign w:val="center"/>
          </w:tcPr>
          <w:p>
            <w:pPr>
              <w:pStyle w:val="11"/>
              <w:widowControl/>
              <w:ind w:firstLine="0" w:firstLineChars="0"/>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6</w:t>
            </w:r>
          </w:p>
        </w:tc>
        <w:tc>
          <w:tcPr>
            <w:tcW w:w="2707" w:type="dxa"/>
            <w:vMerge w:val="restart"/>
            <w:vAlign w:val="center"/>
          </w:tcPr>
          <w:p>
            <w:pPr>
              <w:pStyle w:val="11"/>
              <w:widowControl/>
              <w:ind w:firstLine="0" w:firstLineChars="0"/>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罐泵区排气筒</w:t>
            </w:r>
          </w:p>
        </w:tc>
        <w:tc>
          <w:tcPr>
            <w:tcW w:w="1417" w:type="dxa"/>
            <w:vMerge w:val="restart"/>
            <w:vAlign w:val="center"/>
          </w:tcPr>
          <w:p>
            <w:pPr>
              <w:pStyle w:val="11"/>
              <w:widowControl/>
              <w:ind w:firstLine="0" w:firstLineChars="0"/>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P</w:t>
            </w:r>
            <w:r>
              <w:rPr>
                <w:rFonts w:ascii="Times New Roman" w:hAnsi="Times New Roman" w:cs="Times New Roman"/>
                <w:color w:val="000000"/>
                <w:kern w:val="0"/>
                <w:sz w:val="22"/>
              </w:rPr>
              <w:t>5</w:t>
            </w:r>
          </w:p>
        </w:tc>
        <w:tc>
          <w:tcPr>
            <w:tcW w:w="1418" w:type="dxa"/>
            <w:vMerge w:val="restart"/>
            <w:vAlign w:val="center"/>
          </w:tcPr>
          <w:p>
            <w:pPr>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有组织排放</w:t>
            </w:r>
          </w:p>
        </w:tc>
        <w:tc>
          <w:tcPr>
            <w:tcW w:w="1417" w:type="dxa"/>
            <w:vAlign w:val="center"/>
          </w:tcPr>
          <w:p>
            <w:pPr>
              <w:pStyle w:val="11"/>
              <w:widowControl/>
              <w:ind w:firstLine="0" w:firstLineChars="0"/>
              <w:jc w:val="center"/>
              <w:rPr>
                <w:rFonts w:hint="default"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color w:val="000000"/>
                <w:kern w:val="0"/>
                <w:sz w:val="22"/>
                <w:lang w:val="en-US" w:eastAsia="zh-CN"/>
              </w:rPr>
              <w:t>非甲烷总烃</w:t>
            </w:r>
          </w:p>
        </w:tc>
        <w:tc>
          <w:tcPr>
            <w:tcW w:w="1560" w:type="dxa"/>
            <w:vAlign w:val="center"/>
          </w:tcPr>
          <w:p>
            <w:pPr>
              <w:pStyle w:val="11"/>
              <w:widowControl/>
              <w:ind w:firstLine="0" w:firstLineChars="0"/>
              <w:jc w:val="center"/>
              <w:rPr>
                <w:rFonts w:hint="default"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color w:val="000000"/>
                <w:kern w:val="0"/>
                <w:sz w:val="22"/>
                <w:lang w:val="en-US" w:eastAsia="zh-CN"/>
              </w:rPr>
              <w:t>1.45</w:t>
            </w:r>
          </w:p>
        </w:tc>
        <w:tc>
          <w:tcPr>
            <w:tcW w:w="2835" w:type="dxa"/>
            <w:vAlign w:val="center"/>
          </w:tcPr>
          <w:p>
            <w:pPr>
              <w:pStyle w:val="11"/>
              <w:widowControl/>
              <w:ind w:firstLine="0" w:firstLineChars="0"/>
              <w:jc w:val="center"/>
              <w:rPr>
                <w:rFonts w:hint="eastAsia"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eastAsiaTheme="minorEastAsia"/>
                <w:color w:val="000000"/>
                <w:kern w:val="0"/>
                <w:sz w:val="22"/>
                <w:szCs w:val="22"/>
                <w:lang w:val="en-US" w:eastAsia="zh-CN" w:bidi="ar-SA"/>
              </w:rPr>
              <w:t>《工业企业挥发性有机物排放控制标准》DB12/524-2020</w:t>
            </w:r>
          </w:p>
        </w:tc>
        <w:tc>
          <w:tcPr>
            <w:tcW w:w="1134" w:type="dxa"/>
            <w:vAlign w:val="center"/>
          </w:tcPr>
          <w:p>
            <w:pPr>
              <w:pStyle w:val="11"/>
              <w:widowControl/>
              <w:ind w:firstLine="0" w:firstLineChars="0"/>
              <w:jc w:val="center"/>
              <w:rPr>
                <w:rFonts w:hint="eastAsia"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color w:val="000000"/>
                <w:kern w:val="0"/>
                <w:sz w:val="22"/>
                <w:lang w:val="en-US" w:eastAsia="zh-CN"/>
              </w:rPr>
              <w:t>50</w:t>
            </w:r>
          </w:p>
        </w:tc>
        <w:tc>
          <w:tcPr>
            <w:tcW w:w="1211" w:type="dxa"/>
            <w:tcBorders>
              <w:right w:val="single" w:color="auto" w:sz="12" w:space="0"/>
            </w:tcBorders>
            <w:vAlign w:val="center"/>
          </w:tcPr>
          <w:p>
            <w:pPr>
              <w:jc w:val="center"/>
              <w:rPr>
                <w:rFonts w:hint="eastAsia"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color w:val="000000"/>
                <w:kern w:val="0"/>
                <w:sz w:val="22"/>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7" w:type="dxa"/>
            <w:vMerge w:val="continue"/>
            <w:tcBorders>
              <w:left w:val="single" w:color="auto" w:sz="12" w:space="0"/>
              <w:bottom w:val="single" w:color="auto" w:sz="12" w:space="0"/>
            </w:tcBorders>
            <w:vAlign w:val="center"/>
          </w:tcPr>
          <w:p>
            <w:pPr>
              <w:pStyle w:val="11"/>
              <w:widowControl/>
              <w:ind w:firstLine="0" w:firstLineChars="0"/>
              <w:jc w:val="center"/>
              <w:rPr>
                <w:rFonts w:ascii="Times New Roman" w:hAnsi="Times New Roman" w:cs="Times New Roman"/>
                <w:color w:val="000000"/>
                <w:kern w:val="0"/>
                <w:sz w:val="22"/>
              </w:rPr>
            </w:pPr>
          </w:p>
        </w:tc>
        <w:tc>
          <w:tcPr>
            <w:tcW w:w="2707" w:type="dxa"/>
            <w:vMerge w:val="continue"/>
            <w:tcBorders>
              <w:bottom w:val="single" w:color="auto" w:sz="12" w:space="0"/>
            </w:tcBorders>
            <w:vAlign w:val="center"/>
          </w:tcPr>
          <w:p>
            <w:pPr>
              <w:pStyle w:val="11"/>
              <w:widowControl/>
              <w:ind w:firstLine="0" w:firstLineChars="0"/>
              <w:jc w:val="center"/>
              <w:rPr>
                <w:rFonts w:ascii="Times New Roman" w:hAnsi="Times New Roman" w:cs="Times New Roman"/>
                <w:color w:val="000000"/>
                <w:kern w:val="0"/>
                <w:sz w:val="22"/>
              </w:rPr>
            </w:pPr>
          </w:p>
        </w:tc>
        <w:tc>
          <w:tcPr>
            <w:tcW w:w="1417" w:type="dxa"/>
            <w:vMerge w:val="continue"/>
            <w:tcBorders>
              <w:bottom w:val="single" w:color="auto" w:sz="12" w:space="0"/>
            </w:tcBorders>
            <w:vAlign w:val="center"/>
          </w:tcPr>
          <w:p>
            <w:pPr>
              <w:pStyle w:val="11"/>
              <w:widowControl/>
              <w:ind w:firstLine="0" w:firstLineChars="0"/>
              <w:jc w:val="center"/>
              <w:rPr>
                <w:rFonts w:ascii="Times New Roman" w:hAnsi="Times New Roman" w:cs="Times New Roman"/>
                <w:color w:val="000000"/>
                <w:kern w:val="0"/>
                <w:sz w:val="22"/>
              </w:rPr>
            </w:pPr>
          </w:p>
        </w:tc>
        <w:tc>
          <w:tcPr>
            <w:tcW w:w="1418" w:type="dxa"/>
            <w:vMerge w:val="continue"/>
            <w:tcBorders>
              <w:bottom w:val="single" w:color="auto" w:sz="12" w:space="0"/>
            </w:tcBorders>
            <w:vAlign w:val="center"/>
          </w:tcPr>
          <w:p>
            <w:pPr>
              <w:jc w:val="center"/>
              <w:rPr>
                <w:rFonts w:ascii="Times New Roman" w:hAnsi="Times New Roman" w:cs="Times New Roman"/>
                <w:color w:val="000000"/>
                <w:kern w:val="0"/>
                <w:sz w:val="22"/>
              </w:rPr>
            </w:pPr>
          </w:p>
        </w:tc>
        <w:tc>
          <w:tcPr>
            <w:tcW w:w="1417" w:type="dxa"/>
            <w:tcBorders>
              <w:bottom w:val="single" w:color="auto" w:sz="12" w:space="0"/>
            </w:tcBorders>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VOCs</w:t>
            </w:r>
          </w:p>
        </w:tc>
        <w:tc>
          <w:tcPr>
            <w:tcW w:w="1560" w:type="dxa"/>
            <w:tcBorders>
              <w:bottom w:val="single" w:color="auto" w:sz="12" w:space="0"/>
            </w:tcBorders>
            <w:vAlign w:val="center"/>
          </w:tcPr>
          <w:p>
            <w:pPr>
              <w:pStyle w:val="11"/>
              <w:widowControl/>
              <w:ind w:firstLine="0" w:firstLineChars="0"/>
              <w:jc w:val="center"/>
              <w:rPr>
                <w:rFonts w:hint="default"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0.054</w:t>
            </w:r>
          </w:p>
        </w:tc>
        <w:tc>
          <w:tcPr>
            <w:tcW w:w="2835" w:type="dxa"/>
            <w:tcBorders>
              <w:bottom w:val="single" w:color="auto" w:sz="12" w:space="0"/>
            </w:tcBorders>
            <w:vAlign w:val="center"/>
          </w:tcPr>
          <w:p>
            <w:pPr>
              <w:pStyle w:val="11"/>
              <w:widowControl/>
              <w:ind w:firstLine="0" w:firstLineChars="0"/>
              <w:jc w:val="center"/>
              <w:rPr>
                <w:rFonts w:ascii="Times New Roman" w:hAnsi="Times New Roman" w:cs="Times New Roman"/>
                <w:color w:val="000000"/>
                <w:kern w:val="0"/>
                <w:sz w:val="22"/>
              </w:rPr>
            </w:pPr>
            <w:r>
              <w:rPr>
                <w:rFonts w:hint="eastAsia" w:ascii="Times New Roman" w:hAnsi="Times New Roman" w:cs="Times New Roman"/>
                <w:color w:val="000000"/>
                <w:kern w:val="0"/>
                <w:sz w:val="21"/>
                <w:szCs w:val="21"/>
              </w:rPr>
              <w:t>《工业</w:t>
            </w:r>
            <w:r>
              <w:rPr>
                <w:rFonts w:ascii="Times New Roman" w:hAnsi="Times New Roman" w:cs="Times New Roman"/>
                <w:color w:val="000000"/>
                <w:kern w:val="0"/>
                <w:sz w:val="21"/>
                <w:szCs w:val="21"/>
              </w:rPr>
              <w:t>企业挥发性有机物</w:t>
            </w:r>
            <w:r>
              <w:rPr>
                <w:rFonts w:hint="eastAsia" w:ascii="Times New Roman" w:hAnsi="Times New Roman" w:cs="Times New Roman"/>
                <w:color w:val="000000"/>
                <w:kern w:val="0"/>
                <w:sz w:val="21"/>
                <w:szCs w:val="21"/>
                <w:lang w:val="en-US" w:eastAsia="zh-CN"/>
              </w:rPr>
              <w:t>排放</w:t>
            </w:r>
            <w:r>
              <w:rPr>
                <w:rFonts w:ascii="Times New Roman" w:hAnsi="Times New Roman" w:cs="Times New Roman"/>
                <w:color w:val="000000"/>
                <w:kern w:val="0"/>
                <w:sz w:val="21"/>
                <w:szCs w:val="21"/>
              </w:rPr>
              <w:t>控制标准</w:t>
            </w:r>
            <w:r>
              <w:rPr>
                <w:rFonts w:hint="eastAsia" w:ascii="Times New Roman" w:hAnsi="Times New Roman" w:cs="Times New Roman"/>
                <w:color w:val="000000"/>
                <w:kern w:val="0"/>
                <w:sz w:val="21"/>
                <w:szCs w:val="21"/>
              </w:rPr>
              <w:t>》DB</w:t>
            </w:r>
            <w:r>
              <w:rPr>
                <w:rFonts w:ascii="Times New Roman" w:hAnsi="Times New Roman" w:cs="Times New Roman"/>
                <w:color w:val="000000"/>
                <w:kern w:val="0"/>
                <w:sz w:val="21"/>
                <w:szCs w:val="21"/>
              </w:rPr>
              <w:t>12/524-20</w:t>
            </w:r>
            <w:r>
              <w:rPr>
                <w:rFonts w:hint="eastAsia" w:ascii="Times New Roman" w:hAnsi="Times New Roman" w:cs="Times New Roman"/>
                <w:color w:val="000000"/>
                <w:kern w:val="0"/>
                <w:sz w:val="21"/>
                <w:szCs w:val="21"/>
                <w:lang w:val="en-US" w:eastAsia="zh-CN"/>
              </w:rPr>
              <w:t>20</w:t>
            </w:r>
          </w:p>
        </w:tc>
        <w:tc>
          <w:tcPr>
            <w:tcW w:w="1134" w:type="dxa"/>
            <w:tcBorders>
              <w:bottom w:val="single" w:color="auto" w:sz="12" w:space="0"/>
            </w:tcBorders>
            <w:vAlign w:val="center"/>
          </w:tcPr>
          <w:p>
            <w:pPr>
              <w:pStyle w:val="11"/>
              <w:widowControl/>
              <w:ind w:firstLine="0" w:firstLineChars="0"/>
              <w:jc w:val="center"/>
              <w:rPr>
                <w:rFonts w:hint="default"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60</w:t>
            </w:r>
          </w:p>
        </w:tc>
        <w:tc>
          <w:tcPr>
            <w:tcW w:w="1211" w:type="dxa"/>
            <w:tcBorders>
              <w:bottom w:val="single" w:color="auto" w:sz="12" w:space="0"/>
              <w:right w:val="single" w:color="auto" w:sz="12" w:space="0"/>
            </w:tcBorders>
            <w:vAlign w:val="center"/>
          </w:tcPr>
          <w:p>
            <w:pPr>
              <w:pStyle w:val="11"/>
              <w:widowControl/>
              <w:ind w:firstLine="0" w:firstLineChars="0"/>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达标</w:t>
            </w:r>
          </w:p>
        </w:tc>
      </w:tr>
    </w:tbl>
    <w:p>
      <w:pPr>
        <w:pStyle w:val="11"/>
        <w:widowControl/>
        <w:numPr>
          <w:ilvl w:val="0"/>
          <w:numId w:val="2"/>
        </w:numPr>
        <w:spacing w:line="360" w:lineRule="auto"/>
        <w:ind w:firstLineChars="0"/>
        <w:jc w:val="left"/>
        <w:rPr>
          <w:rFonts w:ascii="Times New Roman" w:hAnsi="Times New Roman" w:cs="Times New Roman"/>
          <w:color w:val="000000"/>
          <w:kern w:val="0"/>
          <w:sz w:val="22"/>
        </w:rPr>
      </w:pPr>
      <w:r>
        <w:rPr>
          <w:rFonts w:ascii="Times New Roman" w:hAnsi="Times New Roman" w:cs="Times New Roman"/>
          <w:color w:val="000000"/>
          <w:kern w:val="0"/>
          <w:sz w:val="22"/>
        </w:rPr>
        <w:t>水污染物排放信息</w:t>
      </w:r>
    </w:p>
    <w:tbl>
      <w:tblPr>
        <w:tblStyle w:val="5"/>
        <w:tblW w:w="14349" w:type="dxa"/>
        <w:tblInd w:w="36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856"/>
        <w:gridCol w:w="1276"/>
        <w:gridCol w:w="1985"/>
        <w:gridCol w:w="2126"/>
        <w:gridCol w:w="2126"/>
        <w:gridCol w:w="1276"/>
        <w:gridCol w:w="1134"/>
        <w:gridCol w:w="1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7" w:type="dxa"/>
            <w:vAlign w:val="center"/>
          </w:tcPr>
          <w:p>
            <w:pPr>
              <w:pStyle w:val="11"/>
              <w:widowControl/>
              <w:ind w:firstLine="0" w:firstLineChars="0"/>
              <w:jc w:val="center"/>
              <w:rPr>
                <w:rFonts w:ascii="Times New Roman" w:hAnsi="Times New Roman" w:cs="Times New Roman"/>
                <w:b/>
                <w:color w:val="000000"/>
                <w:kern w:val="0"/>
                <w:sz w:val="22"/>
              </w:rPr>
            </w:pPr>
            <w:r>
              <w:rPr>
                <w:rFonts w:ascii="Times New Roman" w:hAnsi="Times New Roman" w:cs="Times New Roman"/>
                <w:b/>
                <w:color w:val="000000"/>
                <w:kern w:val="0"/>
                <w:sz w:val="22"/>
              </w:rPr>
              <w:t>序号</w:t>
            </w:r>
          </w:p>
        </w:tc>
        <w:tc>
          <w:tcPr>
            <w:tcW w:w="1856" w:type="dxa"/>
            <w:vAlign w:val="center"/>
          </w:tcPr>
          <w:p>
            <w:pPr>
              <w:pStyle w:val="11"/>
              <w:widowControl/>
              <w:ind w:firstLine="0" w:firstLineChars="0"/>
              <w:jc w:val="center"/>
              <w:rPr>
                <w:rFonts w:ascii="Times New Roman" w:hAnsi="Times New Roman" w:cs="Times New Roman"/>
                <w:b/>
                <w:color w:val="000000"/>
                <w:kern w:val="0"/>
                <w:sz w:val="22"/>
              </w:rPr>
            </w:pPr>
            <w:r>
              <w:rPr>
                <w:rFonts w:ascii="Times New Roman" w:hAnsi="Times New Roman" w:cs="Times New Roman"/>
                <w:b/>
                <w:color w:val="000000"/>
                <w:kern w:val="0"/>
                <w:sz w:val="22"/>
              </w:rPr>
              <w:t>排放口</w:t>
            </w:r>
          </w:p>
        </w:tc>
        <w:tc>
          <w:tcPr>
            <w:tcW w:w="1276" w:type="dxa"/>
            <w:vAlign w:val="center"/>
          </w:tcPr>
          <w:p>
            <w:pPr>
              <w:pStyle w:val="11"/>
              <w:widowControl/>
              <w:ind w:firstLine="0" w:firstLineChars="0"/>
              <w:jc w:val="center"/>
              <w:rPr>
                <w:rFonts w:ascii="Times New Roman" w:hAnsi="Times New Roman" w:cs="Times New Roman"/>
                <w:b/>
                <w:color w:val="000000"/>
                <w:kern w:val="0"/>
                <w:sz w:val="22"/>
              </w:rPr>
            </w:pPr>
            <w:r>
              <w:rPr>
                <w:rFonts w:ascii="Times New Roman" w:hAnsi="Times New Roman" w:cs="Times New Roman"/>
                <w:b/>
                <w:color w:val="000000"/>
                <w:kern w:val="0"/>
                <w:sz w:val="22"/>
              </w:rPr>
              <w:t>来源</w:t>
            </w:r>
          </w:p>
        </w:tc>
        <w:tc>
          <w:tcPr>
            <w:tcW w:w="1985" w:type="dxa"/>
            <w:vAlign w:val="center"/>
          </w:tcPr>
          <w:p>
            <w:pPr>
              <w:pStyle w:val="11"/>
              <w:widowControl/>
              <w:ind w:firstLine="0" w:firstLineChars="0"/>
              <w:jc w:val="center"/>
              <w:rPr>
                <w:rFonts w:ascii="Times New Roman" w:hAnsi="Times New Roman" w:cs="Times New Roman"/>
                <w:b/>
                <w:color w:val="000000"/>
                <w:kern w:val="0"/>
                <w:sz w:val="22"/>
              </w:rPr>
            </w:pPr>
            <w:r>
              <w:rPr>
                <w:rFonts w:ascii="Times New Roman" w:hAnsi="Times New Roman" w:cs="Times New Roman"/>
                <w:b/>
                <w:color w:val="000000"/>
                <w:kern w:val="0"/>
                <w:sz w:val="22"/>
              </w:rPr>
              <w:t>污染物种类</w:t>
            </w:r>
          </w:p>
        </w:tc>
        <w:tc>
          <w:tcPr>
            <w:tcW w:w="2126" w:type="dxa"/>
            <w:vAlign w:val="center"/>
          </w:tcPr>
          <w:p>
            <w:pPr>
              <w:pStyle w:val="11"/>
              <w:widowControl/>
              <w:ind w:firstLine="0" w:firstLineChars="0"/>
              <w:jc w:val="center"/>
              <w:rPr>
                <w:rFonts w:ascii="Times New Roman" w:hAnsi="Times New Roman" w:cs="Times New Roman"/>
                <w:b/>
                <w:color w:val="000000"/>
                <w:kern w:val="0"/>
                <w:sz w:val="22"/>
              </w:rPr>
            </w:pPr>
            <w:r>
              <w:rPr>
                <w:rFonts w:ascii="Times New Roman" w:hAnsi="Times New Roman" w:cs="Times New Roman"/>
                <w:b/>
                <w:color w:val="000000"/>
                <w:kern w:val="0"/>
                <w:sz w:val="22"/>
              </w:rPr>
              <w:t>排放浓度（mg/L）</w:t>
            </w:r>
          </w:p>
        </w:tc>
        <w:tc>
          <w:tcPr>
            <w:tcW w:w="2126" w:type="dxa"/>
            <w:vAlign w:val="center"/>
          </w:tcPr>
          <w:p>
            <w:pPr>
              <w:pStyle w:val="11"/>
              <w:widowControl/>
              <w:ind w:firstLine="0" w:firstLineChars="0"/>
              <w:jc w:val="center"/>
              <w:rPr>
                <w:rFonts w:ascii="Times New Roman" w:hAnsi="Times New Roman" w:cs="Times New Roman"/>
                <w:b/>
                <w:color w:val="000000"/>
                <w:kern w:val="0"/>
                <w:sz w:val="22"/>
              </w:rPr>
            </w:pPr>
            <w:r>
              <w:rPr>
                <w:rFonts w:ascii="Times New Roman" w:hAnsi="Times New Roman" w:cs="Times New Roman"/>
                <w:b/>
                <w:color w:val="000000"/>
                <w:kern w:val="0"/>
                <w:sz w:val="22"/>
              </w:rPr>
              <w:t>污染物排放标准</w:t>
            </w:r>
          </w:p>
        </w:tc>
        <w:tc>
          <w:tcPr>
            <w:tcW w:w="1276" w:type="dxa"/>
            <w:vAlign w:val="center"/>
          </w:tcPr>
          <w:p>
            <w:pPr>
              <w:pStyle w:val="11"/>
              <w:widowControl/>
              <w:ind w:firstLine="0" w:firstLineChars="0"/>
              <w:jc w:val="center"/>
              <w:rPr>
                <w:rFonts w:ascii="Times New Roman" w:hAnsi="Times New Roman" w:cs="Times New Roman"/>
                <w:b/>
                <w:color w:val="000000"/>
                <w:kern w:val="0"/>
                <w:sz w:val="22"/>
              </w:rPr>
            </w:pPr>
            <w:r>
              <w:rPr>
                <w:rFonts w:ascii="Times New Roman" w:hAnsi="Times New Roman" w:cs="Times New Roman"/>
                <w:b/>
                <w:color w:val="000000"/>
                <w:kern w:val="0"/>
                <w:sz w:val="22"/>
              </w:rPr>
              <w:t>排放限值</w:t>
            </w:r>
          </w:p>
        </w:tc>
        <w:tc>
          <w:tcPr>
            <w:tcW w:w="1134" w:type="dxa"/>
            <w:vAlign w:val="center"/>
          </w:tcPr>
          <w:p>
            <w:pPr>
              <w:pStyle w:val="11"/>
              <w:widowControl/>
              <w:ind w:firstLine="0" w:firstLineChars="0"/>
              <w:jc w:val="center"/>
              <w:rPr>
                <w:rFonts w:ascii="Times New Roman" w:hAnsi="Times New Roman" w:cs="Times New Roman"/>
                <w:b/>
                <w:color w:val="000000"/>
                <w:kern w:val="0"/>
                <w:sz w:val="22"/>
              </w:rPr>
            </w:pPr>
            <w:r>
              <w:rPr>
                <w:rFonts w:ascii="Times New Roman" w:hAnsi="Times New Roman" w:cs="Times New Roman"/>
                <w:b/>
                <w:color w:val="000000"/>
                <w:kern w:val="0"/>
                <w:sz w:val="22"/>
              </w:rPr>
              <w:t>结果评价</w:t>
            </w:r>
          </w:p>
        </w:tc>
        <w:tc>
          <w:tcPr>
            <w:tcW w:w="1843" w:type="dxa"/>
            <w:vAlign w:val="center"/>
          </w:tcPr>
          <w:p>
            <w:pPr>
              <w:pStyle w:val="11"/>
              <w:widowControl/>
              <w:ind w:firstLine="0" w:firstLineChars="0"/>
              <w:jc w:val="center"/>
              <w:rPr>
                <w:rFonts w:ascii="Times New Roman" w:hAnsi="Times New Roman" w:cs="Times New Roman"/>
                <w:b/>
                <w:color w:val="000000"/>
                <w:kern w:val="0"/>
                <w:sz w:val="22"/>
              </w:rPr>
            </w:pPr>
            <w:r>
              <w:rPr>
                <w:rFonts w:ascii="Times New Roman" w:hAnsi="Times New Roman" w:cs="Times New Roman"/>
                <w:b/>
                <w:color w:val="000000"/>
                <w:kern w:val="0"/>
                <w:sz w:val="22"/>
              </w:rPr>
              <w:t>排放去向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27" w:type="dxa"/>
            <w:vMerge w:val="restart"/>
            <w:vAlign w:val="center"/>
          </w:tcPr>
          <w:p>
            <w:pPr>
              <w:ind w:firstLine="220" w:firstLineChars="100"/>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1856" w:type="dxa"/>
            <w:vMerge w:val="restart"/>
            <w:vAlign w:val="center"/>
          </w:tcPr>
          <w:p>
            <w:pPr>
              <w:pStyle w:val="11"/>
              <w:ind w:firstLine="0" w:firstLineChars="0"/>
              <w:rPr>
                <w:rFonts w:ascii="Times New Roman" w:hAnsi="Times New Roman" w:cs="Times New Roman"/>
                <w:color w:val="000000"/>
                <w:kern w:val="0"/>
                <w:sz w:val="22"/>
              </w:rPr>
            </w:pPr>
            <w:r>
              <w:rPr>
                <w:rFonts w:ascii="Times New Roman" w:hAnsi="Times New Roman" w:cs="Times New Roman"/>
                <w:color w:val="000000"/>
                <w:kern w:val="0"/>
                <w:sz w:val="22"/>
              </w:rPr>
              <w:t>厂区废物总排口</w:t>
            </w:r>
          </w:p>
        </w:tc>
        <w:tc>
          <w:tcPr>
            <w:tcW w:w="1276" w:type="dxa"/>
            <w:vMerge w:val="restart"/>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生活废水</w:t>
            </w:r>
          </w:p>
        </w:tc>
        <w:tc>
          <w:tcPr>
            <w:tcW w:w="1985" w:type="dxa"/>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pH值</w:t>
            </w:r>
          </w:p>
        </w:tc>
        <w:tc>
          <w:tcPr>
            <w:tcW w:w="2126" w:type="dxa"/>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7.</w:t>
            </w:r>
            <w:r>
              <w:rPr>
                <w:rFonts w:hint="eastAsia" w:ascii="Times New Roman" w:hAnsi="Times New Roman" w:cs="Times New Roman"/>
                <w:color w:val="000000"/>
                <w:kern w:val="0"/>
                <w:sz w:val="22"/>
                <w:lang w:val="en-US" w:eastAsia="zh-CN"/>
              </w:rPr>
              <w:t>58</w:t>
            </w:r>
            <w:r>
              <w:rPr>
                <w:rFonts w:ascii="Times New Roman" w:hAnsi="Times New Roman" w:cs="Times New Roman"/>
                <w:color w:val="000000"/>
                <w:kern w:val="0"/>
                <w:sz w:val="22"/>
              </w:rPr>
              <w:t>（无量纲）</w:t>
            </w:r>
          </w:p>
        </w:tc>
        <w:tc>
          <w:tcPr>
            <w:tcW w:w="2126" w:type="dxa"/>
            <w:vMerge w:val="restart"/>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污水综合排放标准</w:t>
            </w:r>
          </w:p>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DB 12/356-2008</w:t>
            </w:r>
          </w:p>
        </w:tc>
        <w:tc>
          <w:tcPr>
            <w:tcW w:w="1276" w:type="dxa"/>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6-9</w:t>
            </w:r>
          </w:p>
        </w:tc>
        <w:tc>
          <w:tcPr>
            <w:tcW w:w="1134" w:type="dxa"/>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达标</w:t>
            </w:r>
          </w:p>
        </w:tc>
        <w:tc>
          <w:tcPr>
            <w:tcW w:w="1843" w:type="dxa"/>
            <w:vMerge w:val="restart"/>
            <w:vAlign w:val="center"/>
          </w:tcPr>
          <w:p>
            <w:pPr>
              <w:jc w:val="center"/>
              <w:rPr>
                <w:rFonts w:ascii="Times New Roman" w:hAnsi="Times New Roman" w:cs="Times New Roman"/>
                <w:color w:val="000000"/>
                <w:kern w:val="0"/>
                <w:sz w:val="22"/>
              </w:rPr>
            </w:pPr>
            <w:r>
              <w:rPr>
                <w:rFonts w:ascii="Times New Roman" w:hAnsi="Times New Roman" w:cs="Times New Roman"/>
                <w:color w:val="000000"/>
                <w:kern w:val="0"/>
                <w:sz w:val="22"/>
              </w:rPr>
              <w:t>进入城市污水处理厂（天津泰达新水源科技开发有限公司）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60" w:hRule="atLeast"/>
        </w:trPr>
        <w:tc>
          <w:tcPr>
            <w:tcW w:w="727" w:type="dxa"/>
            <w:vMerge w:val="continue"/>
            <w:tcBorders/>
            <w:vAlign w:val="center"/>
          </w:tcPr>
          <w:p>
            <w:pPr>
              <w:pStyle w:val="11"/>
              <w:ind w:firstLine="440"/>
              <w:jc w:val="center"/>
              <w:rPr>
                <w:rFonts w:ascii="Times New Roman" w:hAnsi="Times New Roman" w:cs="Times New Roman"/>
                <w:color w:val="000000"/>
                <w:kern w:val="0"/>
                <w:sz w:val="22"/>
              </w:rPr>
            </w:pPr>
          </w:p>
        </w:tc>
        <w:tc>
          <w:tcPr>
            <w:tcW w:w="1856" w:type="dxa"/>
            <w:vMerge w:val="continue"/>
            <w:tcBorders/>
            <w:vAlign w:val="center"/>
          </w:tcPr>
          <w:p>
            <w:pPr>
              <w:pStyle w:val="11"/>
              <w:ind w:firstLine="440"/>
              <w:jc w:val="center"/>
              <w:rPr>
                <w:rFonts w:ascii="Times New Roman" w:hAnsi="Times New Roman" w:cs="Times New Roman"/>
                <w:color w:val="000000"/>
                <w:kern w:val="0"/>
                <w:sz w:val="22"/>
              </w:rPr>
            </w:pPr>
          </w:p>
        </w:tc>
        <w:tc>
          <w:tcPr>
            <w:tcW w:w="1276"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985" w:type="dxa"/>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动植物油类</w:t>
            </w:r>
          </w:p>
        </w:tc>
        <w:tc>
          <w:tcPr>
            <w:tcW w:w="2126" w:type="dxa"/>
            <w:vAlign w:val="center"/>
          </w:tcPr>
          <w:p>
            <w:pPr>
              <w:pStyle w:val="11"/>
              <w:widowControl/>
              <w:ind w:firstLine="0" w:firstLineChars="0"/>
              <w:jc w:val="center"/>
              <w:rPr>
                <w:rFonts w:hint="default"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1.2</w:t>
            </w:r>
          </w:p>
        </w:tc>
        <w:tc>
          <w:tcPr>
            <w:tcW w:w="2126"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276" w:type="dxa"/>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100</w:t>
            </w:r>
          </w:p>
        </w:tc>
        <w:tc>
          <w:tcPr>
            <w:tcW w:w="1134" w:type="dxa"/>
            <w:vAlign w:val="center"/>
          </w:tcPr>
          <w:p>
            <w:pPr>
              <w:jc w:val="center"/>
              <w:rPr>
                <w:rFonts w:ascii="Times New Roman" w:hAnsi="Times New Roman" w:cs="Times New Roman"/>
              </w:rPr>
            </w:pPr>
            <w:r>
              <w:rPr>
                <w:rFonts w:ascii="Times New Roman" w:hAnsi="Times New Roman" w:cs="Times New Roman"/>
                <w:color w:val="000000"/>
                <w:kern w:val="0"/>
                <w:sz w:val="22"/>
              </w:rPr>
              <w:t>达标</w:t>
            </w:r>
          </w:p>
        </w:tc>
        <w:tc>
          <w:tcPr>
            <w:tcW w:w="1843" w:type="dxa"/>
            <w:vMerge w:val="continue"/>
            <w:tcBorders/>
            <w:vAlign w:val="center"/>
          </w:tcPr>
          <w:p>
            <w:pPr>
              <w:jc w:val="cente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27" w:type="dxa"/>
            <w:vMerge w:val="continue"/>
            <w:tcBorders/>
            <w:vAlign w:val="center"/>
          </w:tcPr>
          <w:p>
            <w:pPr>
              <w:pStyle w:val="11"/>
              <w:ind w:firstLine="440"/>
              <w:jc w:val="center"/>
              <w:rPr>
                <w:rFonts w:ascii="Times New Roman" w:hAnsi="Times New Roman" w:cs="Times New Roman"/>
                <w:color w:val="000000"/>
                <w:kern w:val="0"/>
                <w:sz w:val="22"/>
              </w:rPr>
            </w:pPr>
          </w:p>
        </w:tc>
        <w:tc>
          <w:tcPr>
            <w:tcW w:w="1856" w:type="dxa"/>
            <w:vMerge w:val="continue"/>
            <w:tcBorders/>
            <w:vAlign w:val="center"/>
          </w:tcPr>
          <w:p>
            <w:pPr>
              <w:pStyle w:val="11"/>
              <w:ind w:firstLine="440"/>
              <w:jc w:val="center"/>
              <w:rPr>
                <w:rFonts w:ascii="Times New Roman" w:hAnsi="Times New Roman" w:cs="Times New Roman"/>
                <w:color w:val="000000"/>
                <w:kern w:val="0"/>
                <w:sz w:val="22"/>
              </w:rPr>
            </w:pPr>
          </w:p>
        </w:tc>
        <w:tc>
          <w:tcPr>
            <w:tcW w:w="1276"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985" w:type="dxa"/>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悬浮物</w:t>
            </w:r>
          </w:p>
        </w:tc>
        <w:tc>
          <w:tcPr>
            <w:tcW w:w="2126" w:type="dxa"/>
            <w:vAlign w:val="center"/>
          </w:tcPr>
          <w:p>
            <w:pPr>
              <w:pStyle w:val="11"/>
              <w:widowControl/>
              <w:ind w:firstLine="0" w:firstLineChars="0"/>
              <w:jc w:val="center"/>
              <w:rPr>
                <w:rFonts w:hint="default"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99</w:t>
            </w:r>
          </w:p>
        </w:tc>
        <w:tc>
          <w:tcPr>
            <w:tcW w:w="2126"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276" w:type="dxa"/>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400</w:t>
            </w:r>
          </w:p>
        </w:tc>
        <w:tc>
          <w:tcPr>
            <w:tcW w:w="1134" w:type="dxa"/>
            <w:vAlign w:val="center"/>
          </w:tcPr>
          <w:p>
            <w:pPr>
              <w:jc w:val="center"/>
              <w:rPr>
                <w:rFonts w:ascii="Times New Roman" w:hAnsi="Times New Roman" w:cs="Times New Roman"/>
              </w:rPr>
            </w:pPr>
            <w:r>
              <w:rPr>
                <w:rFonts w:ascii="Times New Roman" w:hAnsi="Times New Roman" w:cs="Times New Roman"/>
                <w:color w:val="000000"/>
                <w:kern w:val="0"/>
                <w:sz w:val="22"/>
              </w:rPr>
              <w:t>达标</w:t>
            </w:r>
          </w:p>
        </w:tc>
        <w:tc>
          <w:tcPr>
            <w:tcW w:w="1843" w:type="dxa"/>
            <w:vMerge w:val="continue"/>
            <w:tcBorders/>
            <w:vAlign w:val="center"/>
          </w:tcPr>
          <w:p>
            <w:pPr>
              <w:jc w:val="cente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7" w:type="dxa"/>
            <w:vMerge w:val="continue"/>
            <w:tcBorders/>
            <w:vAlign w:val="center"/>
          </w:tcPr>
          <w:p>
            <w:pPr>
              <w:pStyle w:val="11"/>
              <w:ind w:firstLine="440"/>
              <w:jc w:val="center"/>
              <w:rPr>
                <w:rFonts w:ascii="Times New Roman" w:hAnsi="Times New Roman" w:cs="Times New Roman"/>
                <w:color w:val="000000"/>
                <w:kern w:val="0"/>
                <w:sz w:val="22"/>
              </w:rPr>
            </w:pPr>
          </w:p>
        </w:tc>
        <w:tc>
          <w:tcPr>
            <w:tcW w:w="1856" w:type="dxa"/>
            <w:vMerge w:val="continue"/>
            <w:tcBorders/>
            <w:vAlign w:val="center"/>
          </w:tcPr>
          <w:p>
            <w:pPr>
              <w:pStyle w:val="11"/>
              <w:ind w:firstLine="440"/>
              <w:jc w:val="center"/>
              <w:rPr>
                <w:rFonts w:ascii="Times New Roman" w:hAnsi="Times New Roman" w:cs="Times New Roman"/>
                <w:color w:val="000000"/>
                <w:kern w:val="0"/>
                <w:sz w:val="22"/>
              </w:rPr>
            </w:pPr>
          </w:p>
        </w:tc>
        <w:tc>
          <w:tcPr>
            <w:tcW w:w="1276"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985" w:type="dxa"/>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化学需氧量</w:t>
            </w:r>
          </w:p>
        </w:tc>
        <w:tc>
          <w:tcPr>
            <w:tcW w:w="2126" w:type="dxa"/>
            <w:vAlign w:val="center"/>
          </w:tcPr>
          <w:p>
            <w:pPr>
              <w:pStyle w:val="11"/>
              <w:widowControl/>
              <w:ind w:firstLine="0" w:firstLineChars="0"/>
              <w:jc w:val="center"/>
              <w:rPr>
                <w:rFonts w:hint="default"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216</w:t>
            </w:r>
          </w:p>
        </w:tc>
        <w:tc>
          <w:tcPr>
            <w:tcW w:w="2126"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276" w:type="dxa"/>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500</w:t>
            </w:r>
          </w:p>
        </w:tc>
        <w:tc>
          <w:tcPr>
            <w:tcW w:w="1134" w:type="dxa"/>
            <w:vAlign w:val="center"/>
          </w:tcPr>
          <w:p>
            <w:pPr>
              <w:jc w:val="center"/>
              <w:rPr>
                <w:rFonts w:ascii="Times New Roman" w:hAnsi="Times New Roman" w:cs="Times New Roman"/>
              </w:rPr>
            </w:pPr>
            <w:r>
              <w:rPr>
                <w:rFonts w:ascii="Times New Roman" w:hAnsi="Times New Roman" w:cs="Times New Roman"/>
                <w:color w:val="000000"/>
                <w:kern w:val="0"/>
                <w:sz w:val="22"/>
              </w:rPr>
              <w:t>达标</w:t>
            </w:r>
          </w:p>
        </w:tc>
        <w:tc>
          <w:tcPr>
            <w:tcW w:w="1843" w:type="dxa"/>
            <w:vMerge w:val="continue"/>
            <w:tcBorders/>
            <w:vAlign w:val="center"/>
          </w:tcPr>
          <w:p>
            <w:pPr>
              <w:jc w:val="cente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27" w:type="dxa"/>
            <w:vMerge w:val="continue"/>
            <w:tcBorders/>
            <w:vAlign w:val="center"/>
          </w:tcPr>
          <w:p>
            <w:pPr>
              <w:pStyle w:val="11"/>
              <w:ind w:firstLine="440"/>
              <w:jc w:val="center"/>
              <w:rPr>
                <w:rFonts w:ascii="Times New Roman" w:hAnsi="Times New Roman" w:cs="Times New Roman"/>
                <w:color w:val="000000"/>
                <w:kern w:val="0"/>
                <w:sz w:val="22"/>
              </w:rPr>
            </w:pPr>
          </w:p>
        </w:tc>
        <w:tc>
          <w:tcPr>
            <w:tcW w:w="1856" w:type="dxa"/>
            <w:vMerge w:val="continue"/>
            <w:tcBorders/>
            <w:vAlign w:val="center"/>
          </w:tcPr>
          <w:p>
            <w:pPr>
              <w:pStyle w:val="11"/>
              <w:ind w:firstLine="440"/>
              <w:jc w:val="center"/>
              <w:rPr>
                <w:rFonts w:ascii="Times New Roman" w:hAnsi="Times New Roman" w:cs="Times New Roman"/>
                <w:color w:val="000000"/>
                <w:kern w:val="0"/>
                <w:sz w:val="22"/>
              </w:rPr>
            </w:pPr>
          </w:p>
        </w:tc>
        <w:tc>
          <w:tcPr>
            <w:tcW w:w="1276"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985" w:type="dxa"/>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五日生化需氧量</w:t>
            </w:r>
          </w:p>
        </w:tc>
        <w:tc>
          <w:tcPr>
            <w:tcW w:w="2126" w:type="dxa"/>
            <w:vAlign w:val="center"/>
          </w:tcPr>
          <w:p>
            <w:pPr>
              <w:pStyle w:val="11"/>
              <w:widowControl/>
              <w:ind w:firstLine="0" w:firstLineChars="0"/>
              <w:jc w:val="center"/>
              <w:rPr>
                <w:rFonts w:hint="default"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59.1</w:t>
            </w:r>
          </w:p>
        </w:tc>
        <w:tc>
          <w:tcPr>
            <w:tcW w:w="2126"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276" w:type="dxa"/>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300</w:t>
            </w:r>
          </w:p>
        </w:tc>
        <w:tc>
          <w:tcPr>
            <w:tcW w:w="1134" w:type="dxa"/>
            <w:vAlign w:val="center"/>
          </w:tcPr>
          <w:p>
            <w:pPr>
              <w:jc w:val="center"/>
              <w:rPr>
                <w:rFonts w:ascii="Times New Roman" w:hAnsi="Times New Roman" w:cs="Times New Roman"/>
              </w:rPr>
            </w:pPr>
            <w:r>
              <w:rPr>
                <w:rFonts w:ascii="Times New Roman" w:hAnsi="Times New Roman" w:cs="Times New Roman"/>
                <w:color w:val="000000"/>
                <w:kern w:val="0"/>
                <w:sz w:val="22"/>
              </w:rPr>
              <w:t>达标</w:t>
            </w:r>
          </w:p>
        </w:tc>
        <w:tc>
          <w:tcPr>
            <w:tcW w:w="1843" w:type="dxa"/>
            <w:vMerge w:val="continue"/>
            <w:tcBorders/>
            <w:vAlign w:val="center"/>
          </w:tcPr>
          <w:p>
            <w:pPr>
              <w:jc w:val="cente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27" w:type="dxa"/>
            <w:vMerge w:val="continue"/>
            <w:tcBorders/>
            <w:vAlign w:val="center"/>
          </w:tcPr>
          <w:p>
            <w:pPr>
              <w:pStyle w:val="11"/>
              <w:ind w:firstLine="440"/>
              <w:jc w:val="center"/>
              <w:rPr>
                <w:rFonts w:ascii="Times New Roman" w:hAnsi="Times New Roman" w:cs="Times New Roman"/>
                <w:color w:val="000000"/>
                <w:kern w:val="0"/>
                <w:sz w:val="22"/>
              </w:rPr>
            </w:pPr>
          </w:p>
        </w:tc>
        <w:tc>
          <w:tcPr>
            <w:tcW w:w="1856" w:type="dxa"/>
            <w:vMerge w:val="continue"/>
            <w:tcBorders/>
            <w:vAlign w:val="center"/>
          </w:tcPr>
          <w:p>
            <w:pPr>
              <w:pStyle w:val="11"/>
              <w:ind w:firstLine="440"/>
              <w:jc w:val="center"/>
              <w:rPr>
                <w:rFonts w:ascii="Times New Roman" w:hAnsi="Times New Roman" w:cs="Times New Roman"/>
                <w:color w:val="000000"/>
                <w:kern w:val="0"/>
                <w:sz w:val="22"/>
              </w:rPr>
            </w:pPr>
          </w:p>
        </w:tc>
        <w:tc>
          <w:tcPr>
            <w:tcW w:w="1276"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985" w:type="dxa"/>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氨氮</w:t>
            </w:r>
          </w:p>
        </w:tc>
        <w:tc>
          <w:tcPr>
            <w:tcW w:w="2126" w:type="dxa"/>
            <w:vAlign w:val="center"/>
          </w:tcPr>
          <w:p>
            <w:pPr>
              <w:pStyle w:val="11"/>
              <w:widowControl/>
              <w:ind w:firstLine="0" w:firstLineChars="0"/>
              <w:jc w:val="center"/>
              <w:rPr>
                <w:rFonts w:hint="default"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1.66</w:t>
            </w:r>
          </w:p>
        </w:tc>
        <w:tc>
          <w:tcPr>
            <w:tcW w:w="2126"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276" w:type="dxa"/>
            <w:vAlign w:val="center"/>
          </w:tcPr>
          <w:p>
            <w:pPr>
              <w:pStyle w:val="11"/>
              <w:widowControl/>
              <w:ind w:firstLine="0" w:firstLineChars="0"/>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35</w:t>
            </w:r>
          </w:p>
        </w:tc>
        <w:tc>
          <w:tcPr>
            <w:tcW w:w="1134" w:type="dxa"/>
            <w:vAlign w:val="center"/>
          </w:tcPr>
          <w:p>
            <w:pPr>
              <w:jc w:val="center"/>
              <w:rPr>
                <w:rFonts w:ascii="Times New Roman" w:hAnsi="Times New Roman" w:cs="Times New Roman"/>
              </w:rPr>
            </w:pPr>
            <w:r>
              <w:rPr>
                <w:rFonts w:ascii="Times New Roman" w:hAnsi="Times New Roman" w:cs="Times New Roman"/>
                <w:color w:val="000000"/>
                <w:kern w:val="0"/>
                <w:sz w:val="22"/>
              </w:rPr>
              <w:t>达标</w:t>
            </w:r>
          </w:p>
        </w:tc>
        <w:tc>
          <w:tcPr>
            <w:tcW w:w="1843" w:type="dxa"/>
            <w:vMerge w:val="continue"/>
            <w:tcBorders/>
            <w:vAlign w:val="center"/>
          </w:tcPr>
          <w:p>
            <w:pPr>
              <w:jc w:val="cente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727"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856"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276"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985" w:type="dxa"/>
            <w:vAlign w:val="center"/>
          </w:tcPr>
          <w:p>
            <w:pPr>
              <w:pStyle w:val="11"/>
              <w:widowControl/>
              <w:ind w:firstLine="0" w:firstLineChars="0"/>
              <w:jc w:val="center"/>
              <w:rPr>
                <w:rFonts w:ascii="Times New Roman" w:hAnsi="Times New Roman" w:cs="Times New Roman"/>
                <w:color w:val="000000"/>
                <w:kern w:val="0"/>
                <w:sz w:val="22"/>
              </w:rPr>
            </w:pPr>
            <w:r>
              <w:rPr>
                <w:rFonts w:ascii="Times New Roman" w:hAnsi="Times New Roman" w:cs="Times New Roman"/>
                <w:color w:val="000000"/>
                <w:kern w:val="0"/>
                <w:sz w:val="22"/>
              </w:rPr>
              <w:t>总磷</w:t>
            </w:r>
          </w:p>
        </w:tc>
        <w:tc>
          <w:tcPr>
            <w:tcW w:w="2126" w:type="dxa"/>
            <w:vAlign w:val="center"/>
          </w:tcPr>
          <w:p>
            <w:pPr>
              <w:pStyle w:val="11"/>
              <w:widowControl/>
              <w:ind w:firstLine="0" w:firstLineChars="0"/>
              <w:jc w:val="center"/>
              <w:rPr>
                <w:rFonts w:hint="default" w:ascii="Times New Roman" w:hAnsi="Times New Roman" w:cs="Times New Roman" w:eastAsiaTheme="minorEastAsia"/>
                <w:color w:val="000000"/>
                <w:kern w:val="0"/>
                <w:sz w:val="22"/>
                <w:lang w:val="en-US" w:eastAsia="zh-CN"/>
              </w:rPr>
            </w:pPr>
            <w:r>
              <w:rPr>
                <w:rFonts w:hint="eastAsia" w:ascii="Times New Roman" w:hAnsi="Times New Roman" w:cs="Times New Roman"/>
                <w:color w:val="000000"/>
                <w:kern w:val="0"/>
                <w:sz w:val="22"/>
                <w:lang w:val="en-US" w:eastAsia="zh-CN"/>
              </w:rPr>
              <w:t>0.33</w:t>
            </w:r>
          </w:p>
        </w:tc>
        <w:tc>
          <w:tcPr>
            <w:tcW w:w="2126" w:type="dxa"/>
            <w:vMerge w:val="continue"/>
            <w:tcBorders/>
            <w:vAlign w:val="center"/>
          </w:tcPr>
          <w:p>
            <w:pPr>
              <w:pStyle w:val="11"/>
              <w:widowControl/>
              <w:ind w:firstLine="0" w:firstLineChars="0"/>
              <w:jc w:val="center"/>
              <w:rPr>
                <w:rFonts w:ascii="Times New Roman" w:hAnsi="Times New Roman" w:cs="Times New Roman"/>
                <w:color w:val="000000"/>
                <w:kern w:val="0"/>
                <w:sz w:val="22"/>
              </w:rPr>
            </w:pPr>
          </w:p>
        </w:tc>
        <w:tc>
          <w:tcPr>
            <w:tcW w:w="1276" w:type="dxa"/>
            <w:vAlign w:val="center"/>
          </w:tcPr>
          <w:p>
            <w:pPr>
              <w:pStyle w:val="11"/>
              <w:widowControl/>
              <w:ind w:firstLine="0" w:firstLineChars="0"/>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3</w:t>
            </w:r>
          </w:p>
        </w:tc>
        <w:tc>
          <w:tcPr>
            <w:tcW w:w="1134" w:type="dxa"/>
            <w:vAlign w:val="center"/>
          </w:tcPr>
          <w:p>
            <w:pPr>
              <w:jc w:val="center"/>
              <w:rPr>
                <w:rFonts w:ascii="Times New Roman" w:hAnsi="Times New Roman" w:cs="Times New Roman"/>
              </w:rPr>
            </w:pPr>
            <w:r>
              <w:rPr>
                <w:rFonts w:ascii="Times New Roman" w:hAnsi="Times New Roman" w:cs="Times New Roman"/>
                <w:color w:val="000000"/>
                <w:kern w:val="0"/>
                <w:sz w:val="22"/>
              </w:rPr>
              <w:t>达标</w:t>
            </w:r>
          </w:p>
        </w:tc>
        <w:tc>
          <w:tcPr>
            <w:tcW w:w="1843" w:type="dxa"/>
            <w:vMerge w:val="continue"/>
            <w:tcBorders/>
            <w:vAlign w:val="center"/>
          </w:tcPr>
          <w:p>
            <w:pPr>
              <w:jc w:val="center"/>
              <w:rPr>
                <w:rFonts w:ascii="Times New Roman" w:hAnsi="Times New Roman" w:cs="Times New Roman"/>
              </w:rPr>
            </w:pPr>
          </w:p>
        </w:tc>
      </w:tr>
    </w:tbl>
    <w:p>
      <w:pPr>
        <w:pStyle w:val="11"/>
        <w:widowControl/>
        <w:spacing w:line="360" w:lineRule="auto"/>
        <w:ind w:left="0" w:leftChars="0" w:firstLine="0" w:firstLineChars="0"/>
        <w:jc w:val="left"/>
        <w:rPr>
          <w:rFonts w:ascii="Times New Roman" w:hAnsi="Times New Roman" w:cs="Times New Roman"/>
          <w:color w:val="000000"/>
          <w:kern w:val="0"/>
          <w:sz w:val="22"/>
        </w:rPr>
      </w:pPr>
    </w:p>
    <w:p>
      <w:pPr>
        <w:pStyle w:val="11"/>
        <w:widowControl/>
        <w:spacing w:line="360" w:lineRule="auto"/>
        <w:ind w:left="0" w:leftChars="0" w:firstLine="0" w:firstLineChars="0"/>
        <w:jc w:val="left"/>
        <w:rPr>
          <w:rFonts w:ascii="Times New Roman" w:hAnsi="Times New Roman" w:cs="Times New Roman"/>
          <w:color w:val="000000"/>
          <w:kern w:val="0"/>
          <w:sz w:val="22"/>
        </w:rPr>
      </w:pPr>
    </w:p>
    <w:p>
      <w:pPr>
        <w:pStyle w:val="11"/>
        <w:widowControl/>
        <w:spacing w:line="360" w:lineRule="auto"/>
        <w:ind w:left="0" w:leftChars="0" w:firstLine="0" w:firstLineChars="0"/>
        <w:jc w:val="left"/>
        <w:rPr>
          <w:rFonts w:ascii="Times New Roman" w:hAnsi="Times New Roman" w:cs="Times New Roman"/>
          <w:color w:val="000000"/>
          <w:kern w:val="0"/>
          <w:sz w:val="22"/>
        </w:rPr>
      </w:pPr>
    </w:p>
    <w:p>
      <w:pPr>
        <w:pStyle w:val="11"/>
        <w:widowControl/>
        <w:numPr>
          <w:ilvl w:val="0"/>
          <w:numId w:val="2"/>
        </w:numPr>
        <w:spacing w:line="360" w:lineRule="auto"/>
        <w:ind w:firstLineChars="0"/>
        <w:jc w:val="left"/>
        <w:rPr>
          <w:rFonts w:ascii="Times New Roman" w:hAnsi="Times New Roman" w:cs="Times New Roman"/>
          <w:color w:val="000000"/>
          <w:kern w:val="0"/>
          <w:sz w:val="22"/>
        </w:rPr>
      </w:pPr>
      <w:r>
        <w:rPr>
          <w:rFonts w:ascii="Times New Roman" w:hAnsi="Times New Roman" w:cs="Times New Roman"/>
          <w:color w:val="000000"/>
          <w:kern w:val="0"/>
          <w:sz w:val="22"/>
        </w:rPr>
        <w:t>固体废弃物排放信息</w:t>
      </w:r>
    </w:p>
    <w:tbl>
      <w:tblPr>
        <w:tblStyle w:val="4"/>
        <w:tblW w:w="1381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605"/>
        <w:gridCol w:w="4267"/>
        <w:gridCol w:w="1701"/>
        <w:gridCol w:w="1701"/>
        <w:gridCol w:w="1559"/>
        <w:gridCol w:w="297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1605" w:type="dxa"/>
            <w:tcBorders>
              <w:top w:val="single" w:color="000000" w:sz="12" w:space="0"/>
              <w:left w:val="single" w:color="000000" w:sz="12" w:space="0"/>
              <w:bottom w:val="single" w:color="000000" w:sz="6" w:space="0"/>
              <w:right w:val="single" w:color="000000" w:sz="6" w:space="0"/>
            </w:tcBorders>
            <w:tcMar>
              <w:top w:w="0" w:type="dxa"/>
              <w:left w:w="60" w:type="dxa"/>
              <w:bottom w:w="0" w:type="dxa"/>
              <w:right w:w="0" w:type="dxa"/>
            </w:tcMar>
            <w:vAlign w:val="center"/>
          </w:tcPr>
          <w:p>
            <w:pPr>
              <w:widowControl/>
              <w:spacing w:line="240" w:lineRule="atLeast"/>
              <w:jc w:val="center"/>
              <w:rPr>
                <w:rFonts w:ascii="Times New Roman" w:hAnsi="Times New Roman" w:eastAsia="宋体" w:cs="Times New Roman"/>
                <w:b/>
                <w:color w:val="000000"/>
                <w:kern w:val="0"/>
                <w:sz w:val="22"/>
              </w:rPr>
            </w:pPr>
            <w:r>
              <w:rPr>
                <w:rFonts w:ascii="Times New Roman" w:hAnsi="Times New Roman" w:cs="Times New Roman"/>
                <w:b/>
                <w:color w:val="000000"/>
                <w:kern w:val="0"/>
                <w:sz w:val="22"/>
              </w:rPr>
              <w:t>产生时间</w:t>
            </w:r>
          </w:p>
        </w:tc>
        <w:tc>
          <w:tcPr>
            <w:tcW w:w="4267" w:type="dxa"/>
            <w:tcBorders>
              <w:top w:val="single" w:color="000000" w:sz="12"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spacing w:line="240" w:lineRule="atLeast"/>
              <w:jc w:val="center"/>
              <w:rPr>
                <w:rFonts w:ascii="Times New Roman" w:hAnsi="Times New Roman" w:cs="Times New Roman"/>
                <w:b/>
                <w:color w:val="000000"/>
                <w:kern w:val="0"/>
                <w:sz w:val="22"/>
              </w:rPr>
            </w:pPr>
            <w:r>
              <w:rPr>
                <w:rFonts w:ascii="Times New Roman" w:hAnsi="Times New Roman" w:cs="Times New Roman"/>
                <w:b/>
                <w:bCs/>
                <w:color w:val="000000"/>
                <w:kern w:val="0"/>
                <w:sz w:val="22"/>
              </w:rPr>
              <w:t>危险名称</w:t>
            </w:r>
          </w:p>
        </w:tc>
        <w:tc>
          <w:tcPr>
            <w:tcW w:w="1701" w:type="dxa"/>
            <w:tcBorders>
              <w:top w:val="single" w:color="000000" w:sz="12"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spacing w:line="240" w:lineRule="atLeast"/>
              <w:jc w:val="center"/>
              <w:rPr>
                <w:rFonts w:ascii="Times New Roman" w:hAnsi="Times New Roman" w:cs="Times New Roman"/>
                <w:b/>
                <w:color w:val="000000"/>
                <w:kern w:val="0"/>
                <w:sz w:val="22"/>
              </w:rPr>
            </w:pPr>
            <w:r>
              <w:rPr>
                <w:rFonts w:ascii="Times New Roman" w:hAnsi="Times New Roman" w:cs="Times New Roman"/>
                <w:b/>
                <w:bCs/>
                <w:color w:val="000000"/>
                <w:kern w:val="0"/>
                <w:sz w:val="22"/>
              </w:rPr>
              <w:t>产</w:t>
            </w:r>
            <w:r>
              <w:rPr>
                <w:rFonts w:ascii="Times New Roman" w:hAnsi="Times New Roman" w:cs="Times New Roman"/>
                <w:b/>
                <w:color w:val="000000"/>
                <w:kern w:val="0"/>
                <w:sz w:val="22"/>
              </w:rPr>
              <w:t> </w:t>
            </w:r>
            <w:r>
              <w:rPr>
                <w:rFonts w:ascii="Times New Roman" w:hAnsi="Times New Roman" w:cs="Times New Roman"/>
                <w:b/>
                <w:bCs/>
                <w:color w:val="000000"/>
                <w:kern w:val="0"/>
                <w:sz w:val="22"/>
              </w:rPr>
              <w:t>生</w:t>
            </w:r>
            <w:r>
              <w:rPr>
                <w:rFonts w:ascii="Times New Roman" w:hAnsi="Times New Roman" w:cs="Times New Roman"/>
                <w:b/>
                <w:color w:val="000000"/>
                <w:kern w:val="0"/>
                <w:sz w:val="22"/>
              </w:rPr>
              <w:t> </w:t>
            </w:r>
            <w:r>
              <w:rPr>
                <w:rFonts w:ascii="Times New Roman" w:hAnsi="Times New Roman" w:cs="Times New Roman"/>
                <w:b/>
                <w:bCs/>
                <w:color w:val="000000"/>
                <w:kern w:val="0"/>
                <w:sz w:val="22"/>
              </w:rPr>
              <w:t>量（吨）</w:t>
            </w:r>
          </w:p>
        </w:tc>
        <w:tc>
          <w:tcPr>
            <w:tcW w:w="1701" w:type="dxa"/>
            <w:tcBorders>
              <w:top w:val="single" w:color="000000" w:sz="12"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spacing w:line="240" w:lineRule="atLeast"/>
              <w:jc w:val="center"/>
              <w:rPr>
                <w:rFonts w:ascii="Times New Roman" w:hAnsi="Times New Roman" w:cs="Times New Roman"/>
                <w:b/>
                <w:color w:val="000000"/>
                <w:kern w:val="0"/>
                <w:sz w:val="22"/>
              </w:rPr>
            </w:pPr>
            <w:r>
              <w:rPr>
                <w:rFonts w:ascii="Times New Roman" w:hAnsi="Times New Roman" w:cs="Times New Roman"/>
                <w:b/>
                <w:bCs/>
                <w:color w:val="000000"/>
                <w:kern w:val="0"/>
                <w:sz w:val="22"/>
              </w:rPr>
              <w:t>转</w:t>
            </w:r>
            <w:r>
              <w:rPr>
                <w:rFonts w:ascii="Times New Roman" w:hAnsi="Times New Roman" w:cs="Times New Roman"/>
                <w:b/>
                <w:color w:val="000000"/>
                <w:kern w:val="0"/>
                <w:sz w:val="22"/>
              </w:rPr>
              <w:t> </w:t>
            </w:r>
            <w:r>
              <w:rPr>
                <w:rFonts w:ascii="Times New Roman" w:hAnsi="Times New Roman" w:cs="Times New Roman"/>
                <w:b/>
                <w:bCs/>
                <w:color w:val="000000"/>
                <w:kern w:val="0"/>
                <w:sz w:val="22"/>
              </w:rPr>
              <w:t>移</w:t>
            </w:r>
            <w:r>
              <w:rPr>
                <w:rFonts w:ascii="Times New Roman" w:hAnsi="Times New Roman" w:cs="Times New Roman"/>
                <w:b/>
                <w:color w:val="000000"/>
                <w:kern w:val="0"/>
                <w:sz w:val="22"/>
              </w:rPr>
              <w:t> </w:t>
            </w:r>
            <w:r>
              <w:rPr>
                <w:rFonts w:ascii="Times New Roman" w:hAnsi="Times New Roman" w:cs="Times New Roman"/>
                <w:b/>
                <w:bCs/>
                <w:color w:val="000000"/>
                <w:kern w:val="0"/>
                <w:sz w:val="22"/>
              </w:rPr>
              <w:t>量（吨）</w:t>
            </w:r>
          </w:p>
        </w:tc>
        <w:tc>
          <w:tcPr>
            <w:tcW w:w="1559" w:type="dxa"/>
            <w:tcBorders>
              <w:top w:val="single" w:color="000000" w:sz="12"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spacing w:line="240" w:lineRule="atLeast"/>
              <w:jc w:val="center"/>
              <w:rPr>
                <w:rFonts w:ascii="Times New Roman" w:hAnsi="Times New Roman" w:cs="Times New Roman"/>
                <w:b/>
                <w:color w:val="000000"/>
                <w:kern w:val="0"/>
                <w:sz w:val="22"/>
              </w:rPr>
            </w:pPr>
            <w:r>
              <w:rPr>
                <w:rFonts w:ascii="Times New Roman" w:hAnsi="Times New Roman" w:cs="Times New Roman"/>
                <w:b/>
                <w:bCs/>
                <w:color w:val="000000"/>
                <w:kern w:val="0"/>
                <w:sz w:val="22"/>
              </w:rPr>
              <w:t>贮</w:t>
            </w:r>
            <w:r>
              <w:rPr>
                <w:rFonts w:ascii="Times New Roman" w:hAnsi="Times New Roman" w:cs="Times New Roman"/>
                <w:b/>
                <w:color w:val="000000"/>
                <w:kern w:val="0"/>
                <w:sz w:val="22"/>
              </w:rPr>
              <w:t> </w:t>
            </w:r>
            <w:r>
              <w:rPr>
                <w:rFonts w:ascii="Times New Roman" w:hAnsi="Times New Roman" w:cs="Times New Roman"/>
                <w:b/>
                <w:bCs/>
                <w:color w:val="000000"/>
                <w:kern w:val="0"/>
                <w:sz w:val="22"/>
              </w:rPr>
              <w:t>存</w:t>
            </w:r>
            <w:r>
              <w:rPr>
                <w:rFonts w:ascii="Times New Roman" w:hAnsi="Times New Roman" w:cs="Times New Roman"/>
                <w:b/>
                <w:color w:val="000000"/>
                <w:kern w:val="0"/>
                <w:sz w:val="22"/>
              </w:rPr>
              <w:t> </w:t>
            </w:r>
            <w:r>
              <w:rPr>
                <w:rFonts w:ascii="Times New Roman" w:hAnsi="Times New Roman" w:cs="Times New Roman"/>
                <w:b/>
                <w:bCs/>
                <w:color w:val="000000"/>
                <w:kern w:val="0"/>
                <w:sz w:val="22"/>
              </w:rPr>
              <w:t>量</w:t>
            </w:r>
          </w:p>
        </w:tc>
        <w:tc>
          <w:tcPr>
            <w:tcW w:w="2977" w:type="dxa"/>
            <w:tcBorders>
              <w:top w:val="single" w:color="000000" w:sz="12" w:space="0"/>
              <w:left w:val="single" w:color="000000" w:sz="6" w:space="0"/>
              <w:bottom w:val="single" w:color="000000" w:sz="6" w:space="0"/>
              <w:right w:val="single" w:color="000000" w:sz="12" w:space="0"/>
            </w:tcBorders>
            <w:tcMar>
              <w:top w:w="0" w:type="dxa"/>
              <w:left w:w="60" w:type="dxa"/>
              <w:bottom w:w="0" w:type="dxa"/>
              <w:right w:w="0" w:type="dxa"/>
            </w:tcMar>
            <w:vAlign w:val="center"/>
          </w:tcPr>
          <w:p>
            <w:pPr>
              <w:widowControl/>
              <w:spacing w:line="240" w:lineRule="atLeast"/>
              <w:jc w:val="center"/>
              <w:rPr>
                <w:rFonts w:ascii="Times New Roman" w:hAnsi="Times New Roman" w:cs="Times New Roman"/>
                <w:b/>
                <w:color w:val="000000"/>
                <w:kern w:val="0"/>
                <w:sz w:val="22"/>
              </w:rPr>
            </w:pPr>
            <w:r>
              <w:rPr>
                <w:rFonts w:ascii="Times New Roman" w:hAnsi="Times New Roman" w:cs="Times New Roman"/>
                <w:b/>
                <w:bCs/>
                <w:color w:val="000000"/>
                <w:kern w:val="0"/>
                <w:sz w:val="22"/>
              </w:rPr>
              <w:t>处</w:t>
            </w:r>
            <w:r>
              <w:rPr>
                <w:rFonts w:ascii="Times New Roman" w:hAnsi="Times New Roman" w:cs="Times New Roman"/>
                <w:b/>
                <w:color w:val="000000"/>
                <w:kern w:val="0"/>
                <w:sz w:val="22"/>
              </w:rPr>
              <w:t> </w:t>
            </w:r>
            <w:r>
              <w:rPr>
                <w:rFonts w:ascii="Times New Roman" w:hAnsi="Times New Roman" w:cs="Times New Roman"/>
                <w:b/>
                <w:bCs/>
                <w:color w:val="000000"/>
                <w:kern w:val="0"/>
                <w:sz w:val="22"/>
              </w:rPr>
              <w:t>置</w:t>
            </w:r>
            <w:r>
              <w:rPr>
                <w:rFonts w:ascii="Times New Roman" w:hAnsi="Times New Roman" w:cs="Times New Roman"/>
                <w:b/>
                <w:color w:val="000000"/>
                <w:kern w:val="0"/>
                <w:sz w:val="22"/>
              </w:rPr>
              <w:t> </w:t>
            </w:r>
            <w:r>
              <w:rPr>
                <w:rFonts w:ascii="Times New Roman" w:hAnsi="Times New Roman" w:cs="Times New Roman"/>
                <w:b/>
                <w:bCs/>
                <w:color w:val="000000"/>
                <w:kern w:val="0"/>
                <w:sz w:val="22"/>
              </w:rPr>
              <w:t>或</w:t>
            </w:r>
            <w:r>
              <w:rPr>
                <w:rFonts w:ascii="Times New Roman" w:hAnsi="Times New Roman" w:cs="Times New Roman"/>
                <w:b/>
                <w:color w:val="000000"/>
                <w:kern w:val="0"/>
                <w:sz w:val="22"/>
              </w:rPr>
              <w:t> </w:t>
            </w:r>
            <w:r>
              <w:rPr>
                <w:rFonts w:ascii="Times New Roman" w:hAnsi="Times New Roman" w:cs="Times New Roman"/>
                <w:b/>
                <w:bCs/>
                <w:color w:val="000000"/>
                <w:kern w:val="0"/>
                <w:sz w:val="22"/>
              </w:rPr>
              <w:t>者</w:t>
            </w:r>
            <w:r>
              <w:rPr>
                <w:rFonts w:ascii="Times New Roman" w:hAnsi="Times New Roman" w:cs="Times New Roman"/>
                <w:b/>
                <w:color w:val="000000"/>
                <w:kern w:val="0"/>
                <w:sz w:val="22"/>
              </w:rPr>
              <w:t> </w:t>
            </w:r>
            <w:r>
              <w:rPr>
                <w:rFonts w:ascii="Times New Roman" w:hAnsi="Times New Roman" w:cs="Times New Roman"/>
                <w:b/>
                <w:bCs/>
                <w:color w:val="000000"/>
                <w:kern w:val="0"/>
                <w:sz w:val="22"/>
              </w:rPr>
              <w:t>回</w:t>
            </w:r>
            <w:r>
              <w:rPr>
                <w:rFonts w:ascii="Times New Roman" w:hAnsi="Times New Roman" w:cs="Times New Roman"/>
                <w:b/>
                <w:color w:val="000000"/>
                <w:kern w:val="0"/>
                <w:sz w:val="22"/>
              </w:rPr>
              <w:t> </w:t>
            </w:r>
            <w:r>
              <w:rPr>
                <w:rFonts w:ascii="Times New Roman" w:hAnsi="Times New Roman" w:cs="Times New Roman"/>
                <w:b/>
                <w:bCs/>
                <w:color w:val="000000"/>
                <w:kern w:val="0"/>
                <w:sz w:val="22"/>
              </w:rPr>
              <w:t>收</w:t>
            </w:r>
            <w:r>
              <w:rPr>
                <w:rFonts w:ascii="Times New Roman" w:hAnsi="Times New Roman" w:cs="Times New Roman"/>
                <w:b/>
                <w:color w:val="000000"/>
                <w:kern w:val="0"/>
                <w:sz w:val="22"/>
              </w:rPr>
              <w:t> </w:t>
            </w:r>
            <w:r>
              <w:rPr>
                <w:rFonts w:ascii="Times New Roman" w:hAnsi="Times New Roman" w:cs="Times New Roman"/>
                <w:b/>
                <w:bCs/>
                <w:color w:val="000000"/>
                <w:kern w:val="0"/>
                <w:sz w:val="22"/>
              </w:rPr>
              <w:t>情</w:t>
            </w:r>
            <w:r>
              <w:rPr>
                <w:rFonts w:ascii="Times New Roman" w:hAnsi="Times New Roman" w:cs="Times New Roman"/>
                <w:b/>
                <w:color w:val="000000"/>
                <w:kern w:val="0"/>
                <w:sz w:val="22"/>
              </w:rPr>
              <w:t> </w:t>
            </w:r>
            <w:r>
              <w:rPr>
                <w:rFonts w:ascii="Times New Roman" w:hAnsi="Times New Roman" w:cs="Times New Roman"/>
                <w:b/>
                <w:bCs/>
                <w:color w:val="000000"/>
                <w:kern w:val="0"/>
                <w:sz w:val="22"/>
              </w:rPr>
              <w:t>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1605" w:type="dxa"/>
            <w:tcBorders>
              <w:top w:val="single" w:color="000000" w:sz="6" w:space="0"/>
              <w:left w:val="single" w:color="000000" w:sz="12"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ascii="Times New Roman" w:hAnsi="Times New Roman" w:cs="Times New Roman"/>
                <w:sz w:val="22"/>
              </w:rPr>
              <w:t>20年</w:t>
            </w:r>
            <w:r>
              <w:rPr>
                <w:rFonts w:hint="eastAsia" w:ascii="Times New Roman" w:hAnsi="Times New Roman" w:cs="Times New Roman"/>
                <w:sz w:val="22"/>
                <w:lang w:val="en-US" w:eastAsia="zh-CN"/>
              </w:rPr>
              <w:t>7</w:t>
            </w:r>
            <w:r>
              <w:rPr>
                <w:rFonts w:ascii="Times New Roman" w:hAnsi="Times New Roman" w:cs="Times New Roman"/>
                <w:sz w:val="22"/>
              </w:rPr>
              <w:t>月</w:t>
            </w:r>
          </w:p>
        </w:tc>
        <w:tc>
          <w:tcPr>
            <w:tcW w:w="4267"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jc w:val="left"/>
              <w:rPr>
                <w:rFonts w:ascii="Times New Roman" w:hAnsi="Times New Roman" w:cs="Times New Roman"/>
                <w:sz w:val="22"/>
              </w:rPr>
            </w:pPr>
            <w:r>
              <w:rPr>
                <w:rFonts w:ascii="Times New Roman" w:hAnsi="Times New Roman" w:cs="Times New Roman"/>
                <w:sz w:val="22"/>
              </w:rPr>
              <w:t>研磨工序废磨料、设备清洗废液、包装工序有机废渣、有机废气净化物、质检研发有机废液、废20L铁桶、沾染废物</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60" w:type="dxa"/>
              <w:bottom w:w="0" w:type="dxa"/>
              <w:right w:w="0" w:type="dxa"/>
            </w:tcMar>
            <w:vAlign w:val="center"/>
          </w:tcPr>
          <w:p>
            <w:pPr>
              <w:widowControl/>
              <w:jc w:val="center"/>
              <w:rPr>
                <w:rFonts w:hint="default"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3.3</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60" w:type="dxa"/>
              <w:bottom w:w="0" w:type="dxa"/>
              <w:right w:w="0" w:type="dxa"/>
            </w:tcMar>
            <w:vAlign w:val="center"/>
          </w:tcPr>
          <w:p>
            <w:pPr>
              <w:widowControl/>
              <w:jc w:val="center"/>
              <w:rPr>
                <w:rFonts w:hint="default" w:ascii="Times New Roman" w:hAnsi="Times New Roman" w:cs="Times New Roman" w:eastAsiaTheme="minorEastAsia"/>
                <w:sz w:val="22"/>
                <w:lang w:val="en-US" w:eastAsia="zh-CN"/>
              </w:rPr>
            </w:pPr>
            <w:r>
              <w:rPr>
                <w:rFonts w:ascii="Times New Roman" w:hAnsi="Times New Roman" w:cs="Times New Roman"/>
                <w:sz w:val="22"/>
              </w:rPr>
              <w:t>3</w:t>
            </w:r>
            <w:r>
              <w:rPr>
                <w:rFonts w:hint="eastAsia" w:ascii="Times New Roman" w:hAnsi="Times New Roman" w:cs="Times New Roman"/>
                <w:sz w:val="22"/>
                <w:lang w:eastAsia="zh-CN"/>
              </w:rPr>
              <w:t>.</w:t>
            </w:r>
            <w:r>
              <w:rPr>
                <w:rFonts w:hint="eastAsia" w:ascii="Times New Roman" w:hAnsi="Times New Roman" w:cs="Times New Roman"/>
                <w:sz w:val="22"/>
                <w:lang w:val="en-US" w:eastAsia="zh-CN"/>
              </w:rPr>
              <w:t>3</w:t>
            </w:r>
          </w:p>
        </w:tc>
        <w:tc>
          <w:tcPr>
            <w:tcW w:w="1559" w:type="dxa"/>
            <w:tcBorders>
              <w:top w:val="single" w:color="000000" w:sz="6" w:space="0"/>
              <w:left w:val="single" w:color="000000" w:sz="6" w:space="0"/>
              <w:bottom w:val="single" w:color="000000" w:sz="6" w:space="0"/>
              <w:right w:val="single" w:color="000000" w:sz="6" w:space="0"/>
            </w:tcBorders>
            <w:shd w:val="clear" w:color="auto" w:fill="auto"/>
            <w:tcMar>
              <w:top w:w="0" w:type="dxa"/>
              <w:left w:w="60" w:type="dxa"/>
              <w:bottom w:w="0" w:type="dxa"/>
              <w:right w:w="0" w:type="dxa"/>
            </w:tcMar>
            <w:vAlign w:val="center"/>
          </w:tcPr>
          <w:p>
            <w:pPr>
              <w:widowControl/>
              <w:jc w:val="center"/>
              <w:rPr>
                <w:rFonts w:hint="default"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0</w:t>
            </w:r>
          </w:p>
        </w:tc>
        <w:tc>
          <w:tcPr>
            <w:tcW w:w="2977" w:type="dxa"/>
            <w:tcBorders>
              <w:top w:val="single" w:color="000000" w:sz="6" w:space="0"/>
              <w:left w:val="single" w:color="000000" w:sz="6" w:space="0"/>
              <w:bottom w:val="single" w:color="000000" w:sz="6" w:space="0"/>
              <w:right w:val="single" w:color="000000" w:sz="12" w:space="0"/>
            </w:tcBorders>
            <w:shd w:val="clear" w:color="auto" w:fill="auto"/>
            <w:tcMar>
              <w:top w:w="0" w:type="dxa"/>
              <w:left w:w="60" w:type="dxa"/>
              <w:bottom w:w="0" w:type="dxa"/>
              <w:right w:w="0" w:type="dxa"/>
            </w:tcMar>
            <w:vAlign w:val="center"/>
          </w:tcPr>
          <w:p>
            <w:pPr>
              <w:widowControl/>
              <w:jc w:val="center"/>
              <w:rPr>
                <w:rFonts w:ascii="Times New Roman" w:hAnsi="Times New Roman" w:cs="Times New Roman"/>
                <w:sz w:val="22"/>
              </w:rPr>
            </w:pPr>
            <w:r>
              <w:rPr>
                <w:rFonts w:ascii="Times New Roman" w:hAnsi="Times New Roman" w:cs="Times New Roman"/>
                <w:sz w:val="22"/>
              </w:rPr>
              <w:t>待交第三方处置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1605" w:type="dxa"/>
            <w:tcBorders>
              <w:top w:val="single" w:color="000000" w:sz="6" w:space="0"/>
              <w:left w:val="single" w:color="000000" w:sz="12" w:space="0"/>
              <w:bottom w:val="single" w:color="000000" w:sz="6" w:space="0"/>
              <w:right w:val="single" w:color="000000" w:sz="6" w:space="0"/>
            </w:tcBorders>
            <w:tcMar>
              <w:top w:w="0" w:type="dxa"/>
              <w:left w:w="60" w:type="dxa"/>
              <w:bottom w:w="0" w:type="dxa"/>
              <w:right w:w="0" w:type="dxa"/>
            </w:tcMar>
            <w:vAlign w:val="center"/>
          </w:tcPr>
          <w:p>
            <w:pPr>
              <w:jc w:val="center"/>
              <w:rPr>
                <w:rFonts w:ascii="Times New Roman" w:hAnsi="Times New Roman" w:cs="Times New Roman"/>
                <w:sz w:val="22"/>
              </w:rPr>
            </w:pPr>
            <w:r>
              <w:rPr>
                <w:rFonts w:ascii="Times New Roman" w:hAnsi="Times New Roman" w:cs="Times New Roman"/>
                <w:sz w:val="22"/>
              </w:rPr>
              <w:t>20年</w:t>
            </w:r>
            <w:r>
              <w:rPr>
                <w:rFonts w:hint="eastAsia" w:ascii="Times New Roman" w:hAnsi="Times New Roman" w:cs="Times New Roman"/>
                <w:sz w:val="22"/>
                <w:lang w:val="en-US" w:eastAsia="zh-CN"/>
              </w:rPr>
              <w:t>8</w:t>
            </w:r>
            <w:r>
              <w:rPr>
                <w:rFonts w:ascii="Times New Roman" w:hAnsi="Times New Roman" w:cs="Times New Roman"/>
                <w:sz w:val="22"/>
              </w:rPr>
              <w:t>月</w:t>
            </w:r>
          </w:p>
        </w:tc>
        <w:tc>
          <w:tcPr>
            <w:tcW w:w="4267"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rPr>
                <w:rFonts w:ascii="Times New Roman" w:hAnsi="Times New Roman" w:cs="Times New Roman"/>
                <w:sz w:val="22"/>
              </w:rPr>
            </w:pPr>
            <w:r>
              <w:rPr>
                <w:rFonts w:ascii="Times New Roman" w:hAnsi="Times New Roman" w:cs="Times New Roman"/>
                <w:sz w:val="22"/>
              </w:rPr>
              <w:t>研磨工序废磨料、设备清洗废液、包装工序有机废渣、有机废气净化物、质检研发有机废液、废20L铁桶、沾染废物</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60" w:type="dxa"/>
              <w:bottom w:w="0" w:type="dxa"/>
              <w:right w:w="0" w:type="dxa"/>
            </w:tcMar>
            <w:vAlign w:val="center"/>
          </w:tcPr>
          <w:p>
            <w:pPr>
              <w:widowControl/>
              <w:jc w:val="center"/>
              <w:rPr>
                <w:rFonts w:hint="default" w:ascii="Times New Roman" w:hAnsi="Times New Roman" w:cs="Times New Roman" w:eastAsiaTheme="minorEastAsia"/>
                <w:sz w:val="22"/>
                <w:lang w:val="en-US" w:eastAsia="zh-CN"/>
              </w:rPr>
            </w:pPr>
            <w:r>
              <w:rPr>
                <w:rFonts w:ascii="Times New Roman" w:hAnsi="Times New Roman" w:cs="Times New Roman"/>
                <w:sz w:val="22"/>
              </w:rPr>
              <w:t>0</w:t>
            </w:r>
            <w:r>
              <w:rPr>
                <w:rFonts w:hint="eastAsia" w:ascii="Times New Roman" w:hAnsi="Times New Roman" w:cs="Times New Roman"/>
                <w:sz w:val="22"/>
                <w:lang w:eastAsia="zh-CN"/>
              </w:rPr>
              <w:t>.</w:t>
            </w:r>
            <w:r>
              <w:rPr>
                <w:rFonts w:hint="eastAsia" w:ascii="Times New Roman" w:hAnsi="Times New Roman" w:cs="Times New Roman"/>
                <w:sz w:val="22"/>
                <w:lang w:val="en-US" w:eastAsia="zh-CN"/>
              </w:rPr>
              <w:t>1</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60" w:type="dxa"/>
              <w:bottom w:w="0" w:type="dxa"/>
              <w:right w:w="0" w:type="dxa"/>
            </w:tcMar>
            <w:vAlign w:val="center"/>
          </w:tcPr>
          <w:p>
            <w:pPr>
              <w:widowControl/>
              <w:jc w:val="center"/>
              <w:rPr>
                <w:rFonts w:ascii="Times New Roman" w:hAnsi="Times New Roman" w:cs="Times New Roman"/>
                <w:sz w:val="22"/>
              </w:rPr>
            </w:pPr>
            <w:r>
              <w:rPr>
                <w:rFonts w:hint="eastAsia" w:ascii="Times New Roman" w:hAnsi="Times New Roman" w:cs="Times New Roman"/>
                <w:sz w:val="22"/>
              </w:rPr>
              <w:t>0</w:t>
            </w:r>
          </w:p>
        </w:tc>
        <w:tc>
          <w:tcPr>
            <w:tcW w:w="1559" w:type="dxa"/>
            <w:tcBorders>
              <w:top w:val="single" w:color="000000" w:sz="6" w:space="0"/>
              <w:left w:val="single" w:color="000000" w:sz="6" w:space="0"/>
              <w:bottom w:val="single" w:color="000000" w:sz="6" w:space="0"/>
              <w:right w:val="single" w:color="000000" w:sz="6" w:space="0"/>
            </w:tcBorders>
            <w:shd w:val="clear" w:color="auto" w:fill="auto"/>
            <w:tcMar>
              <w:top w:w="0" w:type="dxa"/>
              <w:left w:w="60" w:type="dxa"/>
              <w:bottom w:w="0" w:type="dxa"/>
              <w:right w:w="0" w:type="dxa"/>
            </w:tcMar>
            <w:vAlign w:val="center"/>
          </w:tcPr>
          <w:p>
            <w:pPr>
              <w:widowControl/>
              <w:jc w:val="center"/>
              <w:rPr>
                <w:rFonts w:hint="default"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0.1</w:t>
            </w:r>
          </w:p>
        </w:tc>
        <w:tc>
          <w:tcPr>
            <w:tcW w:w="2977" w:type="dxa"/>
            <w:tcBorders>
              <w:top w:val="single" w:color="000000" w:sz="6" w:space="0"/>
              <w:left w:val="single" w:color="000000" w:sz="6" w:space="0"/>
              <w:bottom w:val="single" w:color="000000" w:sz="6" w:space="0"/>
              <w:right w:val="single" w:color="000000" w:sz="12" w:space="0"/>
            </w:tcBorders>
            <w:shd w:val="clear" w:color="auto" w:fill="auto"/>
            <w:tcMar>
              <w:top w:w="0" w:type="dxa"/>
              <w:left w:w="60" w:type="dxa"/>
              <w:bottom w:w="0" w:type="dxa"/>
              <w:right w:w="0" w:type="dxa"/>
            </w:tcMar>
            <w:vAlign w:val="center"/>
          </w:tcPr>
          <w:p>
            <w:pPr>
              <w:widowControl/>
              <w:jc w:val="center"/>
              <w:rPr>
                <w:rFonts w:ascii="Times New Roman" w:hAnsi="Times New Roman" w:cs="Times New Roman"/>
                <w:sz w:val="22"/>
              </w:rPr>
            </w:pPr>
            <w:r>
              <w:rPr>
                <w:rFonts w:ascii="Times New Roman" w:hAnsi="Times New Roman" w:cs="Times New Roman"/>
                <w:sz w:val="22"/>
              </w:rPr>
              <w:t>待交第三方处置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1605" w:type="dxa"/>
            <w:tcBorders>
              <w:top w:val="single" w:color="000000" w:sz="6" w:space="0"/>
              <w:left w:val="single" w:color="000000" w:sz="12" w:space="0"/>
              <w:bottom w:val="single" w:color="000000" w:sz="12" w:space="0"/>
              <w:right w:val="single" w:color="000000" w:sz="6" w:space="0"/>
            </w:tcBorders>
            <w:tcMar>
              <w:top w:w="0" w:type="dxa"/>
              <w:left w:w="60" w:type="dxa"/>
              <w:bottom w:w="0" w:type="dxa"/>
              <w:right w:w="0" w:type="dxa"/>
            </w:tcMar>
            <w:vAlign w:val="center"/>
          </w:tcPr>
          <w:p>
            <w:pPr>
              <w:jc w:val="center"/>
              <w:rPr>
                <w:rFonts w:ascii="Times New Roman" w:hAnsi="Times New Roman" w:cs="Times New Roman"/>
                <w:sz w:val="22"/>
              </w:rPr>
            </w:pPr>
            <w:r>
              <w:rPr>
                <w:rFonts w:ascii="Times New Roman" w:hAnsi="Times New Roman" w:cs="Times New Roman"/>
                <w:sz w:val="22"/>
              </w:rPr>
              <w:t>20年</w:t>
            </w:r>
            <w:r>
              <w:rPr>
                <w:rFonts w:hint="eastAsia" w:ascii="Times New Roman" w:hAnsi="Times New Roman" w:cs="Times New Roman"/>
                <w:sz w:val="22"/>
                <w:lang w:val="en-US" w:eastAsia="zh-CN"/>
              </w:rPr>
              <w:t>9</w:t>
            </w:r>
            <w:r>
              <w:rPr>
                <w:rFonts w:ascii="Times New Roman" w:hAnsi="Times New Roman" w:cs="Times New Roman"/>
                <w:sz w:val="22"/>
              </w:rPr>
              <w:t>月</w:t>
            </w:r>
          </w:p>
        </w:tc>
        <w:tc>
          <w:tcPr>
            <w:tcW w:w="4267" w:type="dxa"/>
            <w:tcBorders>
              <w:top w:val="single" w:color="000000" w:sz="6" w:space="0"/>
              <w:left w:val="single" w:color="000000" w:sz="6" w:space="0"/>
              <w:bottom w:val="single" w:color="000000" w:sz="12" w:space="0"/>
              <w:right w:val="single" w:color="000000" w:sz="6" w:space="0"/>
            </w:tcBorders>
            <w:tcMar>
              <w:top w:w="0" w:type="dxa"/>
              <w:left w:w="60" w:type="dxa"/>
              <w:bottom w:w="0" w:type="dxa"/>
              <w:right w:w="0" w:type="dxa"/>
            </w:tcMar>
            <w:vAlign w:val="center"/>
          </w:tcPr>
          <w:p>
            <w:pPr>
              <w:rPr>
                <w:rFonts w:ascii="Times New Roman" w:hAnsi="Times New Roman" w:cs="Times New Roman"/>
                <w:sz w:val="22"/>
              </w:rPr>
            </w:pPr>
            <w:r>
              <w:rPr>
                <w:rFonts w:ascii="Times New Roman" w:hAnsi="Times New Roman" w:cs="Times New Roman"/>
                <w:sz w:val="22"/>
              </w:rPr>
              <w:t>研磨工序废磨料、设备清洗废液、包装工序有机废渣、有机废气净化物、质检研发有机废液、废20L铁桶、沾染废物</w:t>
            </w:r>
          </w:p>
        </w:tc>
        <w:tc>
          <w:tcPr>
            <w:tcW w:w="1701" w:type="dxa"/>
            <w:tcBorders>
              <w:top w:val="single" w:color="000000" w:sz="6" w:space="0"/>
              <w:left w:val="single" w:color="000000" w:sz="6" w:space="0"/>
              <w:bottom w:val="single" w:color="000000" w:sz="12" w:space="0"/>
              <w:right w:val="single" w:color="000000" w:sz="6" w:space="0"/>
            </w:tcBorders>
            <w:shd w:val="clear" w:color="auto" w:fill="auto"/>
            <w:tcMar>
              <w:top w:w="0" w:type="dxa"/>
              <w:left w:w="60" w:type="dxa"/>
              <w:bottom w:w="0" w:type="dxa"/>
              <w:right w:w="0" w:type="dxa"/>
            </w:tcMar>
            <w:vAlign w:val="center"/>
          </w:tcPr>
          <w:p>
            <w:pPr>
              <w:widowControl/>
              <w:jc w:val="center"/>
              <w:rPr>
                <w:rFonts w:hint="default"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0.2</w:t>
            </w:r>
          </w:p>
        </w:tc>
        <w:tc>
          <w:tcPr>
            <w:tcW w:w="1701" w:type="dxa"/>
            <w:tcBorders>
              <w:top w:val="single" w:color="000000" w:sz="6" w:space="0"/>
              <w:left w:val="single" w:color="000000" w:sz="6" w:space="0"/>
              <w:bottom w:val="single" w:color="000000" w:sz="12" w:space="0"/>
              <w:right w:val="single" w:color="000000" w:sz="6" w:space="0"/>
            </w:tcBorders>
            <w:shd w:val="clear" w:color="auto" w:fill="auto"/>
            <w:tcMar>
              <w:top w:w="0" w:type="dxa"/>
              <w:left w:w="60" w:type="dxa"/>
              <w:bottom w:w="0" w:type="dxa"/>
              <w:right w:w="0" w:type="dxa"/>
            </w:tcMar>
            <w:vAlign w:val="center"/>
          </w:tcPr>
          <w:p>
            <w:pPr>
              <w:widowControl/>
              <w:jc w:val="center"/>
              <w:rPr>
                <w:rFonts w:hint="eastAsia"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0</w:t>
            </w:r>
          </w:p>
        </w:tc>
        <w:tc>
          <w:tcPr>
            <w:tcW w:w="1559" w:type="dxa"/>
            <w:tcBorders>
              <w:top w:val="single" w:color="000000" w:sz="6" w:space="0"/>
              <w:left w:val="single" w:color="000000" w:sz="6" w:space="0"/>
              <w:bottom w:val="single" w:color="000000" w:sz="12" w:space="0"/>
              <w:right w:val="single" w:color="000000" w:sz="6" w:space="0"/>
            </w:tcBorders>
            <w:shd w:val="clear" w:color="auto" w:fill="auto"/>
            <w:tcMar>
              <w:top w:w="0" w:type="dxa"/>
              <w:left w:w="60" w:type="dxa"/>
              <w:bottom w:w="0" w:type="dxa"/>
              <w:right w:w="0" w:type="dxa"/>
            </w:tcMar>
            <w:vAlign w:val="center"/>
          </w:tcPr>
          <w:p>
            <w:pPr>
              <w:widowControl/>
              <w:jc w:val="center"/>
              <w:rPr>
                <w:rFonts w:ascii="Times New Roman" w:hAnsi="Times New Roman" w:cs="Times New Roman"/>
                <w:sz w:val="22"/>
              </w:rPr>
            </w:pPr>
            <w:r>
              <w:rPr>
                <w:rFonts w:hint="eastAsia" w:ascii="Times New Roman" w:hAnsi="Times New Roman" w:cs="Times New Roman"/>
                <w:sz w:val="22"/>
              </w:rPr>
              <w:t>0.</w:t>
            </w:r>
            <w:r>
              <w:rPr>
                <w:rFonts w:ascii="Times New Roman" w:hAnsi="Times New Roman" w:cs="Times New Roman"/>
                <w:sz w:val="22"/>
              </w:rPr>
              <w:t>3</w:t>
            </w:r>
          </w:p>
        </w:tc>
        <w:tc>
          <w:tcPr>
            <w:tcW w:w="2977" w:type="dxa"/>
            <w:tcBorders>
              <w:top w:val="single" w:color="000000" w:sz="6" w:space="0"/>
              <w:left w:val="single" w:color="000000" w:sz="6" w:space="0"/>
              <w:bottom w:val="single" w:color="000000" w:sz="12" w:space="0"/>
              <w:right w:val="single" w:color="000000" w:sz="12" w:space="0"/>
            </w:tcBorders>
            <w:shd w:val="clear" w:color="auto" w:fill="auto"/>
            <w:tcMar>
              <w:top w:w="0" w:type="dxa"/>
              <w:left w:w="60" w:type="dxa"/>
              <w:bottom w:w="0" w:type="dxa"/>
              <w:right w:w="0" w:type="dxa"/>
            </w:tcMar>
            <w:vAlign w:val="center"/>
          </w:tcPr>
          <w:p>
            <w:pPr>
              <w:widowControl/>
              <w:jc w:val="center"/>
              <w:rPr>
                <w:rFonts w:ascii="Times New Roman" w:hAnsi="Times New Roman" w:cs="Times New Roman"/>
                <w:sz w:val="22"/>
              </w:rPr>
            </w:pPr>
            <w:r>
              <w:rPr>
                <w:rFonts w:ascii="Times New Roman" w:hAnsi="Times New Roman" w:cs="Times New Roman"/>
                <w:sz w:val="22"/>
              </w:rPr>
              <w:t>待交第三方处置</w:t>
            </w:r>
          </w:p>
        </w:tc>
      </w:tr>
    </w:tbl>
    <w:p>
      <w:pPr>
        <w:widowControl/>
        <w:numPr>
          <w:ilvl w:val="0"/>
          <w:numId w:val="1"/>
        </w:numPr>
        <w:spacing w:line="360" w:lineRule="auto"/>
        <w:jc w:val="left"/>
        <w:rPr>
          <w:rFonts w:ascii="Times New Roman" w:hAnsi="Times New Roman" w:cs="Times New Roman"/>
          <w:color w:val="000000"/>
          <w:kern w:val="0"/>
          <w:sz w:val="22"/>
        </w:rPr>
      </w:pPr>
      <w:r>
        <w:rPr>
          <w:rFonts w:ascii="Times New Roman" w:hAnsi="Times New Roman" w:cs="Times New Roman"/>
          <w:color w:val="000000"/>
          <w:kern w:val="0"/>
          <w:sz w:val="22"/>
        </w:rPr>
        <w:t>防治污染设施的建设和运行情况</w:t>
      </w:r>
    </w:p>
    <w:tbl>
      <w:tblPr>
        <w:tblStyle w:val="4"/>
        <w:tblW w:w="1387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617"/>
        <w:gridCol w:w="2148"/>
        <w:gridCol w:w="2040"/>
        <w:gridCol w:w="1985"/>
        <w:gridCol w:w="3260"/>
        <w:gridCol w:w="282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1617" w:type="dxa"/>
            <w:tcBorders>
              <w:top w:val="single" w:color="000000" w:sz="12" w:space="0"/>
              <w:left w:val="single" w:color="000000" w:sz="12" w:space="0"/>
              <w:bottom w:val="single" w:color="000000" w:sz="6" w:space="0"/>
              <w:right w:val="single" w:color="000000" w:sz="6" w:space="0"/>
            </w:tcBorders>
            <w:tcMar>
              <w:top w:w="0" w:type="dxa"/>
              <w:left w:w="60" w:type="dxa"/>
              <w:bottom w:w="0" w:type="dxa"/>
              <w:right w:w="0" w:type="dxa"/>
            </w:tcMar>
            <w:vAlign w:val="center"/>
          </w:tcPr>
          <w:p>
            <w:pPr>
              <w:widowControl/>
              <w:spacing w:line="240" w:lineRule="atLeast"/>
              <w:jc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rPr>
              <w:t>序号</w:t>
            </w:r>
          </w:p>
        </w:tc>
        <w:tc>
          <w:tcPr>
            <w:tcW w:w="2148" w:type="dxa"/>
            <w:tcBorders>
              <w:top w:val="single" w:color="000000" w:sz="12"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spacing w:line="240" w:lineRule="atLeast"/>
              <w:jc w:val="center"/>
              <w:rPr>
                <w:rFonts w:ascii="Times New Roman" w:hAnsi="Times New Roman" w:eastAsia="宋体" w:cs="Times New Roman"/>
                <w:b/>
                <w:color w:val="000000"/>
                <w:kern w:val="0"/>
                <w:sz w:val="22"/>
              </w:rPr>
            </w:pPr>
            <w:r>
              <w:rPr>
                <w:rFonts w:ascii="Times New Roman" w:hAnsi="Times New Roman" w:cs="Times New Roman"/>
                <w:b/>
                <w:color w:val="000000"/>
                <w:kern w:val="0"/>
                <w:sz w:val="22"/>
              </w:rPr>
              <w:t>设施名称</w:t>
            </w:r>
          </w:p>
        </w:tc>
        <w:tc>
          <w:tcPr>
            <w:tcW w:w="2040" w:type="dxa"/>
            <w:tcBorders>
              <w:top w:val="single" w:color="000000" w:sz="12" w:space="0"/>
              <w:left w:val="single" w:color="000000" w:sz="6" w:space="0"/>
              <w:bottom w:val="single" w:color="000000" w:sz="6" w:space="0"/>
              <w:right w:val="single" w:color="000000" w:sz="6" w:space="0"/>
            </w:tcBorders>
          </w:tcPr>
          <w:p>
            <w:pPr>
              <w:widowControl/>
              <w:spacing w:line="240" w:lineRule="atLeas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rPr>
              <w:t>排风量（m</w:t>
            </w:r>
            <w:r>
              <w:rPr>
                <w:rFonts w:ascii="Times New Roman" w:hAnsi="Times New Roman" w:cs="Times New Roman"/>
                <w:b/>
                <w:bCs/>
                <w:color w:val="000000"/>
                <w:kern w:val="0"/>
                <w:sz w:val="22"/>
                <w:vertAlign w:val="superscript"/>
              </w:rPr>
              <w:t>3</w:t>
            </w:r>
            <w:r>
              <w:rPr>
                <w:rFonts w:ascii="Times New Roman" w:hAnsi="Times New Roman" w:cs="Times New Roman"/>
                <w:b/>
                <w:bCs/>
                <w:color w:val="000000"/>
                <w:kern w:val="0"/>
                <w:sz w:val="22"/>
              </w:rPr>
              <w:t>/h）</w:t>
            </w:r>
          </w:p>
        </w:tc>
        <w:tc>
          <w:tcPr>
            <w:tcW w:w="1985" w:type="dxa"/>
            <w:tcBorders>
              <w:top w:val="single" w:color="000000" w:sz="12"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spacing w:line="240" w:lineRule="atLeast"/>
              <w:jc w:val="center"/>
              <w:rPr>
                <w:rFonts w:ascii="Times New Roman" w:hAnsi="Times New Roman" w:cs="Times New Roman"/>
                <w:b/>
                <w:color w:val="000000"/>
                <w:kern w:val="0"/>
                <w:sz w:val="22"/>
              </w:rPr>
            </w:pPr>
            <w:r>
              <w:rPr>
                <w:rFonts w:ascii="Times New Roman" w:hAnsi="Times New Roman" w:cs="Times New Roman"/>
                <w:b/>
                <w:bCs/>
                <w:color w:val="000000"/>
                <w:kern w:val="0"/>
                <w:sz w:val="22"/>
              </w:rPr>
              <w:t>数量</w:t>
            </w:r>
          </w:p>
        </w:tc>
        <w:tc>
          <w:tcPr>
            <w:tcW w:w="3260" w:type="dxa"/>
            <w:tcBorders>
              <w:top w:val="single" w:color="000000" w:sz="12"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spacing w:line="240" w:lineRule="atLeast"/>
              <w:jc w:val="center"/>
              <w:rPr>
                <w:rFonts w:ascii="Times New Roman" w:hAnsi="Times New Roman" w:cs="Times New Roman"/>
                <w:b/>
                <w:color w:val="000000"/>
                <w:kern w:val="0"/>
                <w:sz w:val="22"/>
              </w:rPr>
            </w:pPr>
            <w:r>
              <w:rPr>
                <w:rFonts w:ascii="Times New Roman" w:hAnsi="Times New Roman" w:cs="Times New Roman"/>
                <w:b/>
                <w:color w:val="000000"/>
                <w:kern w:val="0"/>
                <w:sz w:val="22"/>
              </w:rPr>
              <w:t>位置</w:t>
            </w:r>
          </w:p>
        </w:tc>
        <w:tc>
          <w:tcPr>
            <w:tcW w:w="2828" w:type="dxa"/>
            <w:tcBorders>
              <w:top w:val="single" w:color="000000" w:sz="12" w:space="0"/>
              <w:left w:val="single" w:color="000000" w:sz="6" w:space="0"/>
              <w:bottom w:val="single" w:color="000000" w:sz="6" w:space="0"/>
              <w:right w:val="single" w:color="000000" w:sz="12" w:space="0"/>
            </w:tcBorders>
            <w:vAlign w:val="center"/>
          </w:tcPr>
          <w:p>
            <w:pPr>
              <w:widowControl/>
              <w:spacing w:line="240" w:lineRule="atLeast"/>
              <w:jc w:val="center"/>
              <w:rPr>
                <w:rFonts w:ascii="Times New Roman" w:hAnsi="Times New Roman" w:cs="Times New Roman"/>
                <w:b/>
                <w:color w:val="000000"/>
                <w:kern w:val="0"/>
                <w:sz w:val="22"/>
              </w:rPr>
            </w:pPr>
            <w:r>
              <w:rPr>
                <w:rFonts w:ascii="Times New Roman" w:hAnsi="Times New Roman" w:cs="Times New Roman"/>
                <w:b/>
                <w:color w:val="000000"/>
                <w:kern w:val="0"/>
                <w:sz w:val="22"/>
              </w:rPr>
              <w:t>运行情况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1617" w:type="dxa"/>
            <w:tcBorders>
              <w:top w:val="single" w:color="000000" w:sz="6" w:space="0"/>
              <w:left w:val="single" w:color="000000" w:sz="12"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ascii="Times New Roman" w:hAnsi="Times New Roman" w:cs="Times New Roman"/>
                <w:sz w:val="22"/>
              </w:rPr>
              <w:t>1</w:t>
            </w:r>
          </w:p>
        </w:tc>
        <w:tc>
          <w:tcPr>
            <w:tcW w:w="2148"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ascii="Times New Roman" w:hAnsi="Times New Roman" w:cs="Times New Roman"/>
                <w:sz w:val="22"/>
              </w:rPr>
              <w:t>活性炭吸附装置</w:t>
            </w:r>
          </w:p>
        </w:tc>
        <w:tc>
          <w:tcPr>
            <w:tcW w:w="2040" w:type="dxa"/>
            <w:tcBorders>
              <w:top w:val="single" w:color="000000" w:sz="6" w:space="0"/>
              <w:left w:val="single" w:color="000000" w:sz="6" w:space="0"/>
              <w:bottom w:val="single" w:color="000000" w:sz="6" w:space="0"/>
              <w:right w:val="single" w:color="000000" w:sz="6" w:space="0"/>
            </w:tcBorders>
          </w:tcPr>
          <w:p>
            <w:pPr>
              <w:widowControl/>
              <w:jc w:val="center"/>
              <w:rPr>
                <w:rFonts w:ascii="Times New Roman" w:hAnsi="Times New Roman" w:cs="Times New Roman"/>
                <w:sz w:val="22"/>
              </w:rPr>
            </w:pPr>
            <w:r>
              <w:rPr>
                <w:rFonts w:ascii="Times New Roman" w:hAnsi="Times New Roman" w:cs="Times New Roman"/>
                <w:sz w:val="22"/>
              </w:rPr>
              <w:t>20000</w:t>
            </w:r>
          </w:p>
        </w:tc>
        <w:tc>
          <w:tcPr>
            <w:tcW w:w="1985"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ascii="Times New Roman" w:hAnsi="Times New Roman" w:cs="Times New Roman"/>
                <w:sz w:val="22"/>
              </w:rPr>
              <w:t>1套</w:t>
            </w:r>
          </w:p>
        </w:tc>
        <w:tc>
          <w:tcPr>
            <w:tcW w:w="3260"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ascii="Times New Roman" w:hAnsi="Times New Roman" w:cs="Times New Roman"/>
                <w:sz w:val="22"/>
              </w:rPr>
              <w:t>生产厂房</w:t>
            </w:r>
          </w:p>
        </w:tc>
        <w:tc>
          <w:tcPr>
            <w:tcW w:w="2828" w:type="dxa"/>
            <w:tcBorders>
              <w:top w:val="single" w:color="000000" w:sz="6" w:space="0"/>
              <w:left w:val="single" w:color="000000" w:sz="6" w:space="0"/>
              <w:bottom w:val="single" w:color="000000" w:sz="6" w:space="0"/>
              <w:right w:val="single" w:color="000000" w:sz="12" w:space="0"/>
            </w:tcBorders>
            <w:vAlign w:val="center"/>
          </w:tcPr>
          <w:p>
            <w:pPr>
              <w:widowControl/>
              <w:jc w:val="center"/>
              <w:rPr>
                <w:rFonts w:ascii="Times New Roman" w:hAnsi="Times New Roman" w:cs="Times New Roman"/>
                <w:sz w:val="22"/>
              </w:rPr>
            </w:pPr>
            <w:r>
              <w:rPr>
                <w:rFonts w:ascii="Times New Roman" w:hAnsi="Times New Roman" w:cs="Times New Roman"/>
                <w:sz w:val="22"/>
              </w:rPr>
              <w:t>正常运转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1617" w:type="dxa"/>
            <w:tcBorders>
              <w:top w:val="single" w:color="000000" w:sz="6" w:space="0"/>
              <w:left w:val="single" w:color="000000" w:sz="12"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ascii="Times New Roman" w:hAnsi="Times New Roman" w:cs="Times New Roman"/>
                <w:sz w:val="22"/>
              </w:rPr>
              <w:t>2</w:t>
            </w:r>
          </w:p>
        </w:tc>
        <w:tc>
          <w:tcPr>
            <w:tcW w:w="2148"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ascii="Times New Roman" w:hAnsi="Times New Roman" w:cs="Times New Roman"/>
                <w:sz w:val="22"/>
              </w:rPr>
              <w:t>活性炭吸附装置</w:t>
            </w:r>
          </w:p>
        </w:tc>
        <w:tc>
          <w:tcPr>
            <w:tcW w:w="2040" w:type="dxa"/>
            <w:tcBorders>
              <w:top w:val="single" w:color="000000" w:sz="6" w:space="0"/>
              <w:left w:val="single" w:color="000000" w:sz="6" w:space="0"/>
              <w:bottom w:val="single" w:color="000000" w:sz="6" w:space="0"/>
              <w:right w:val="single" w:color="000000" w:sz="6" w:space="0"/>
            </w:tcBorders>
          </w:tcPr>
          <w:p>
            <w:pPr>
              <w:widowControl/>
              <w:jc w:val="center"/>
              <w:rPr>
                <w:rFonts w:ascii="Times New Roman" w:hAnsi="Times New Roman" w:cs="Times New Roman"/>
                <w:sz w:val="22"/>
              </w:rPr>
            </w:pPr>
            <w:r>
              <w:rPr>
                <w:rFonts w:ascii="Times New Roman" w:hAnsi="Times New Roman" w:cs="Times New Roman"/>
                <w:sz w:val="22"/>
              </w:rPr>
              <w:t>3000</w:t>
            </w:r>
          </w:p>
        </w:tc>
        <w:tc>
          <w:tcPr>
            <w:tcW w:w="1985"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ascii="Times New Roman" w:hAnsi="Times New Roman" w:cs="Times New Roman"/>
                <w:sz w:val="22"/>
              </w:rPr>
              <w:t>1套</w:t>
            </w:r>
          </w:p>
        </w:tc>
        <w:tc>
          <w:tcPr>
            <w:tcW w:w="3260"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jc w:val="center"/>
              <w:rPr>
                <w:rFonts w:ascii="Times New Roman" w:hAnsi="Times New Roman" w:cs="Times New Roman"/>
                <w:sz w:val="22"/>
              </w:rPr>
            </w:pPr>
            <w:r>
              <w:rPr>
                <w:rFonts w:ascii="Times New Roman" w:hAnsi="Times New Roman" w:cs="Times New Roman"/>
                <w:sz w:val="22"/>
              </w:rPr>
              <w:t>生产厂房</w:t>
            </w:r>
          </w:p>
        </w:tc>
        <w:tc>
          <w:tcPr>
            <w:tcW w:w="2828" w:type="dxa"/>
            <w:tcBorders>
              <w:top w:val="single" w:color="000000" w:sz="6" w:space="0"/>
              <w:left w:val="single" w:color="000000" w:sz="6" w:space="0"/>
              <w:bottom w:val="single" w:color="000000" w:sz="6" w:space="0"/>
              <w:right w:val="single" w:color="000000" w:sz="12" w:space="0"/>
            </w:tcBorders>
            <w:vAlign w:val="center"/>
          </w:tcPr>
          <w:p>
            <w:pPr>
              <w:jc w:val="center"/>
              <w:rPr>
                <w:rFonts w:ascii="Times New Roman" w:hAnsi="Times New Roman" w:cs="Times New Roman"/>
                <w:sz w:val="22"/>
              </w:rPr>
            </w:pPr>
            <w:r>
              <w:rPr>
                <w:rFonts w:ascii="Times New Roman" w:hAnsi="Times New Roman" w:cs="Times New Roman"/>
                <w:sz w:val="22"/>
              </w:rPr>
              <w:t>正常运转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1617" w:type="dxa"/>
            <w:tcBorders>
              <w:top w:val="single" w:color="000000" w:sz="6" w:space="0"/>
              <w:left w:val="single" w:color="000000" w:sz="12"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ascii="Times New Roman" w:hAnsi="Times New Roman" w:cs="Times New Roman"/>
                <w:sz w:val="22"/>
              </w:rPr>
              <w:t>3</w:t>
            </w:r>
          </w:p>
        </w:tc>
        <w:tc>
          <w:tcPr>
            <w:tcW w:w="2148"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ascii="Times New Roman" w:hAnsi="Times New Roman" w:cs="Times New Roman"/>
                <w:sz w:val="22"/>
              </w:rPr>
              <w:t>活性炭吸附装置</w:t>
            </w:r>
          </w:p>
        </w:tc>
        <w:tc>
          <w:tcPr>
            <w:tcW w:w="2040" w:type="dxa"/>
            <w:tcBorders>
              <w:top w:val="single" w:color="000000" w:sz="6" w:space="0"/>
              <w:left w:val="single" w:color="000000" w:sz="6" w:space="0"/>
              <w:bottom w:val="single" w:color="000000" w:sz="6" w:space="0"/>
              <w:right w:val="single" w:color="000000" w:sz="6" w:space="0"/>
            </w:tcBorders>
          </w:tcPr>
          <w:p>
            <w:pPr>
              <w:widowControl/>
              <w:jc w:val="center"/>
              <w:rPr>
                <w:rFonts w:ascii="Times New Roman" w:hAnsi="Times New Roman" w:cs="Times New Roman"/>
                <w:sz w:val="22"/>
              </w:rPr>
            </w:pPr>
            <w:r>
              <w:rPr>
                <w:rFonts w:ascii="Times New Roman" w:hAnsi="Times New Roman" w:cs="Times New Roman"/>
                <w:sz w:val="22"/>
              </w:rPr>
              <w:t>25500</w:t>
            </w:r>
          </w:p>
        </w:tc>
        <w:tc>
          <w:tcPr>
            <w:tcW w:w="1985"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ascii="Times New Roman" w:hAnsi="Times New Roman" w:cs="Times New Roman"/>
                <w:sz w:val="22"/>
              </w:rPr>
              <w:t>2套</w:t>
            </w:r>
          </w:p>
        </w:tc>
        <w:tc>
          <w:tcPr>
            <w:tcW w:w="3260"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jc w:val="center"/>
              <w:rPr>
                <w:rFonts w:ascii="Times New Roman" w:hAnsi="Times New Roman" w:cs="Times New Roman"/>
                <w:sz w:val="22"/>
              </w:rPr>
            </w:pPr>
            <w:r>
              <w:rPr>
                <w:rFonts w:ascii="Times New Roman" w:hAnsi="Times New Roman" w:cs="Times New Roman"/>
                <w:sz w:val="22"/>
              </w:rPr>
              <w:t>生产厂房</w:t>
            </w:r>
          </w:p>
        </w:tc>
        <w:tc>
          <w:tcPr>
            <w:tcW w:w="2828" w:type="dxa"/>
            <w:tcBorders>
              <w:top w:val="single" w:color="000000" w:sz="6" w:space="0"/>
              <w:left w:val="single" w:color="000000" w:sz="6" w:space="0"/>
              <w:bottom w:val="single" w:color="000000" w:sz="6" w:space="0"/>
              <w:right w:val="single" w:color="000000" w:sz="12" w:space="0"/>
            </w:tcBorders>
            <w:vAlign w:val="center"/>
          </w:tcPr>
          <w:p>
            <w:pPr>
              <w:jc w:val="center"/>
              <w:rPr>
                <w:rFonts w:ascii="Times New Roman" w:hAnsi="Times New Roman" w:cs="Times New Roman"/>
                <w:sz w:val="22"/>
              </w:rPr>
            </w:pPr>
            <w:r>
              <w:rPr>
                <w:rFonts w:ascii="Times New Roman" w:hAnsi="Times New Roman" w:cs="Times New Roman"/>
                <w:sz w:val="22"/>
              </w:rPr>
              <w:t>正常运转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1617" w:type="dxa"/>
            <w:tcBorders>
              <w:top w:val="single" w:color="000000" w:sz="6" w:space="0"/>
              <w:left w:val="single" w:color="000000" w:sz="12"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ascii="Times New Roman" w:hAnsi="Times New Roman" w:cs="Times New Roman"/>
                <w:sz w:val="22"/>
              </w:rPr>
              <w:t>4</w:t>
            </w:r>
          </w:p>
        </w:tc>
        <w:tc>
          <w:tcPr>
            <w:tcW w:w="2148"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ascii="Times New Roman" w:hAnsi="Times New Roman" w:cs="Times New Roman"/>
                <w:sz w:val="22"/>
              </w:rPr>
              <w:t>活性炭吸附装置</w:t>
            </w:r>
          </w:p>
        </w:tc>
        <w:tc>
          <w:tcPr>
            <w:tcW w:w="2040" w:type="dxa"/>
            <w:tcBorders>
              <w:top w:val="single" w:color="000000" w:sz="6" w:space="0"/>
              <w:left w:val="single" w:color="000000" w:sz="6" w:space="0"/>
              <w:bottom w:val="single" w:color="000000" w:sz="6" w:space="0"/>
              <w:right w:val="single" w:color="000000" w:sz="6" w:space="0"/>
            </w:tcBorders>
          </w:tcPr>
          <w:p>
            <w:pPr>
              <w:widowControl/>
              <w:jc w:val="center"/>
              <w:rPr>
                <w:rFonts w:ascii="Times New Roman" w:hAnsi="Times New Roman" w:cs="Times New Roman"/>
                <w:sz w:val="22"/>
              </w:rPr>
            </w:pPr>
            <w:r>
              <w:rPr>
                <w:rFonts w:ascii="Times New Roman" w:hAnsi="Times New Roman" w:cs="Times New Roman"/>
                <w:sz w:val="22"/>
              </w:rPr>
              <w:t>6000</w:t>
            </w:r>
          </w:p>
        </w:tc>
        <w:tc>
          <w:tcPr>
            <w:tcW w:w="1985"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ascii="Times New Roman" w:hAnsi="Times New Roman" w:cs="Times New Roman"/>
                <w:sz w:val="22"/>
              </w:rPr>
              <w:t>1套</w:t>
            </w:r>
          </w:p>
        </w:tc>
        <w:tc>
          <w:tcPr>
            <w:tcW w:w="3260"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ascii="Times New Roman" w:hAnsi="Times New Roman" w:cs="Times New Roman"/>
                <w:sz w:val="22"/>
              </w:rPr>
              <w:t>检验室</w:t>
            </w:r>
          </w:p>
        </w:tc>
        <w:tc>
          <w:tcPr>
            <w:tcW w:w="2828" w:type="dxa"/>
            <w:tcBorders>
              <w:top w:val="single" w:color="000000" w:sz="6" w:space="0"/>
              <w:left w:val="single" w:color="000000" w:sz="6" w:space="0"/>
              <w:bottom w:val="single" w:color="000000" w:sz="6" w:space="0"/>
              <w:right w:val="single" w:color="000000" w:sz="12" w:space="0"/>
            </w:tcBorders>
            <w:vAlign w:val="center"/>
          </w:tcPr>
          <w:p>
            <w:pPr>
              <w:jc w:val="center"/>
              <w:rPr>
                <w:rFonts w:ascii="Times New Roman" w:hAnsi="Times New Roman" w:cs="Times New Roman"/>
                <w:sz w:val="22"/>
              </w:rPr>
            </w:pPr>
            <w:r>
              <w:rPr>
                <w:rFonts w:ascii="Times New Roman" w:hAnsi="Times New Roman" w:cs="Times New Roman"/>
                <w:sz w:val="22"/>
              </w:rPr>
              <w:t>正常运转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1617" w:type="dxa"/>
            <w:tcBorders>
              <w:top w:val="single" w:color="000000" w:sz="6" w:space="0"/>
              <w:left w:val="single" w:color="000000" w:sz="12"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ascii="Times New Roman" w:hAnsi="Times New Roman" w:cs="Times New Roman"/>
                <w:sz w:val="22"/>
              </w:rPr>
              <w:t>5</w:t>
            </w:r>
          </w:p>
        </w:tc>
        <w:tc>
          <w:tcPr>
            <w:tcW w:w="2148"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ascii="Times New Roman" w:hAnsi="Times New Roman" w:cs="Times New Roman"/>
                <w:sz w:val="22"/>
              </w:rPr>
              <w:t>除尘器</w:t>
            </w:r>
          </w:p>
        </w:tc>
        <w:tc>
          <w:tcPr>
            <w:tcW w:w="2040" w:type="dxa"/>
            <w:tcBorders>
              <w:top w:val="single" w:color="000000" w:sz="6" w:space="0"/>
              <w:left w:val="single" w:color="000000" w:sz="6" w:space="0"/>
              <w:bottom w:val="single" w:color="000000" w:sz="6" w:space="0"/>
              <w:right w:val="single" w:color="000000" w:sz="6" w:space="0"/>
            </w:tcBorders>
          </w:tcPr>
          <w:p>
            <w:pPr>
              <w:widowControl/>
              <w:jc w:val="center"/>
              <w:rPr>
                <w:rFonts w:ascii="Times New Roman" w:hAnsi="Times New Roman" w:cs="Times New Roman"/>
                <w:sz w:val="22"/>
              </w:rPr>
            </w:pPr>
            <w:r>
              <w:rPr>
                <w:rFonts w:ascii="Times New Roman" w:hAnsi="Times New Roman" w:cs="Times New Roman"/>
                <w:sz w:val="22"/>
              </w:rPr>
              <w:t>1688</w:t>
            </w:r>
          </w:p>
        </w:tc>
        <w:tc>
          <w:tcPr>
            <w:tcW w:w="1985"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ascii="Times New Roman" w:hAnsi="Times New Roman" w:cs="Times New Roman"/>
                <w:sz w:val="22"/>
              </w:rPr>
              <w:t>4套</w:t>
            </w:r>
          </w:p>
        </w:tc>
        <w:tc>
          <w:tcPr>
            <w:tcW w:w="3260"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ascii="Times New Roman" w:hAnsi="Times New Roman" w:cs="Times New Roman"/>
                <w:sz w:val="22"/>
              </w:rPr>
              <w:t>生产厂房、粉料粉料间</w:t>
            </w:r>
          </w:p>
        </w:tc>
        <w:tc>
          <w:tcPr>
            <w:tcW w:w="2828" w:type="dxa"/>
            <w:tcBorders>
              <w:top w:val="single" w:color="000000" w:sz="6" w:space="0"/>
              <w:left w:val="single" w:color="000000" w:sz="6" w:space="0"/>
              <w:bottom w:val="single" w:color="000000" w:sz="6" w:space="0"/>
              <w:right w:val="single" w:color="000000" w:sz="12" w:space="0"/>
            </w:tcBorders>
            <w:vAlign w:val="center"/>
          </w:tcPr>
          <w:p>
            <w:pPr>
              <w:widowControl/>
              <w:jc w:val="center"/>
              <w:rPr>
                <w:rFonts w:ascii="Times New Roman" w:hAnsi="Times New Roman" w:cs="Times New Roman"/>
                <w:sz w:val="22"/>
              </w:rPr>
            </w:pPr>
            <w:r>
              <w:rPr>
                <w:rFonts w:ascii="Times New Roman" w:hAnsi="Times New Roman" w:cs="Times New Roman"/>
                <w:sz w:val="22"/>
              </w:rPr>
              <w:t>正常运转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1617" w:type="dxa"/>
            <w:tcBorders>
              <w:top w:val="single" w:color="000000" w:sz="6" w:space="0"/>
              <w:left w:val="single" w:color="000000" w:sz="12"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hint="eastAsia" w:ascii="Times New Roman" w:hAnsi="Times New Roman" w:cs="Times New Roman"/>
                <w:sz w:val="22"/>
              </w:rPr>
              <w:t>6</w:t>
            </w:r>
          </w:p>
        </w:tc>
        <w:tc>
          <w:tcPr>
            <w:tcW w:w="2148"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hint="eastAsia" w:ascii="Times New Roman" w:hAnsi="Times New Roman" w:cs="Times New Roman"/>
                <w:sz w:val="22"/>
              </w:rPr>
              <w:t>催化燃烧装置</w:t>
            </w:r>
          </w:p>
        </w:tc>
        <w:tc>
          <w:tcPr>
            <w:tcW w:w="2040" w:type="dxa"/>
            <w:tcBorders>
              <w:top w:val="single" w:color="000000" w:sz="6" w:space="0"/>
              <w:left w:val="single" w:color="000000" w:sz="6" w:space="0"/>
              <w:bottom w:val="single" w:color="000000" w:sz="6" w:space="0"/>
              <w:right w:val="single" w:color="000000" w:sz="6" w:space="0"/>
            </w:tcBorders>
          </w:tcPr>
          <w:p>
            <w:pPr>
              <w:widowControl/>
              <w:jc w:val="center"/>
              <w:rPr>
                <w:rFonts w:ascii="Times New Roman" w:hAnsi="Times New Roman" w:cs="Times New Roman"/>
                <w:sz w:val="22"/>
              </w:rPr>
            </w:pPr>
            <w:r>
              <w:rPr>
                <w:rFonts w:hint="eastAsia" w:ascii="Times New Roman" w:hAnsi="Times New Roman" w:cs="Times New Roman"/>
                <w:sz w:val="22"/>
              </w:rPr>
              <w:t>4</w:t>
            </w:r>
            <w:r>
              <w:rPr>
                <w:rFonts w:ascii="Times New Roman" w:hAnsi="Times New Roman" w:cs="Times New Roman"/>
                <w:sz w:val="22"/>
              </w:rPr>
              <w:t>386</w:t>
            </w:r>
          </w:p>
        </w:tc>
        <w:tc>
          <w:tcPr>
            <w:tcW w:w="1985"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hint="eastAsia" w:ascii="Times New Roman" w:hAnsi="Times New Roman" w:cs="Times New Roman"/>
                <w:sz w:val="22"/>
              </w:rPr>
              <w:t>1套</w:t>
            </w:r>
          </w:p>
        </w:tc>
        <w:tc>
          <w:tcPr>
            <w:tcW w:w="3260"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hint="eastAsia" w:ascii="Times New Roman" w:hAnsi="Times New Roman" w:cs="Times New Roman"/>
                <w:sz w:val="22"/>
              </w:rPr>
              <w:t>生产厂房二层平台</w:t>
            </w:r>
          </w:p>
        </w:tc>
        <w:tc>
          <w:tcPr>
            <w:tcW w:w="2828" w:type="dxa"/>
            <w:tcBorders>
              <w:top w:val="single" w:color="000000" w:sz="6" w:space="0"/>
              <w:left w:val="single" w:color="000000" w:sz="6" w:space="0"/>
              <w:bottom w:val="single" w:color="000000" w:sz="6" w:space="0"/>
              <w:right w:val="single" w:color="000000" w:sz="12" w:space="0"/>
            </w:tcBorders>
            <w:vAlign w:val="center"/>
          </w:tcPr>
          <w:p>
            <w:pPr>
              <w:widowControl/>
              <w:jc w:val="center"/>
              <w:rPr>
                <w:rFonts w:ascii="Times New Roman" w:hAnsi="Times New Roman" w:cs="Times New Roman"/>
                <w:sz w:val="22"/>
              </w:rPr>
            </w:pPr>
            <w:r>
              <w:rPr>
                <w:rFonts w:ascii="Times New Roman" w:hAnsi="Times New Roman" w:cs="Times New Roman"/>
                <w:sz w:val="22"/>
              </w:rPr>
              <w:t>正常运转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1617" w:type="dxa"/>
            <w:tcBorders>
              <w:top w:val="single" w:color="000000" w:sz="6" w:space="0"/>
              <w:left w:val="single" w:color="000000" w:sz="12"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hint="eastAsia" w:ascii="Times New Roman" w:hAnsi="Times New Roman" w:cs="Times New Roman"/>
                <w:sz w:val="22"/>
              </w:rPr>
              <w:t>7</w:t>
            </w:r>
          </w:p>
        </w:tc>
        <w:tc>
          <w:tcPr>
            <w:tcW w:w="2148"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宋体" w:hAnsi="宋体" w:eastAsia="宋体" w:cs="宋体"/>
                <w:color w:val="000000"/>
                <w:kern w:val="0"/>
                <w:sz w:val="22"/>
              </w:rPr>
            </w:pPr>
            <w:r>
              <w:rPr>
                <w:rFonts w:hint="eastAsia"/>
                <w:color w:val="000000"/>
                <w:sz w:val="22"/>
              </w:rPr>
              <w:t>涉爆粉尘除尘器系统</w:t>
            </w:r>
          </w:p>
        </w:tc>
        <w:tc>
          <w:tcPr>
            <w:tcW w:w="2040" w:type="dxa"/>
            <w:tcBorders>
              <w:top w:val="single" w:color="000000" w:sz="6" w:space="0"/>
              <w:left w:val="single" w:color="000000" w:sz="6" w:space="0"/>
              <w:bottom w:val="single" w:color="000000" w:sz="6" w:space="0"/>
              <w:right w:val="single" w:color="000000" w:sz="6" w:space="0"/>
            </w:tcBorders>
          </w:tcPr>
          <w:p>
            <w:pPr>
              <w:widowControl/>
              <w:jc w:val="center"/>
              <w:rPr>
                <w:rFonts w:ascii="Times New Roman" w:hAnsi="Times New Roman" w:cs="Times New Roman"/>
                <w:sz w:val="22"/>
              </w:rPr>
            </w:pPr>
            <w:r>
              <w:rPr>
                <w:rFonts w:hint="eastAsia" w:ascii="Times New Roman" w:hAnsi="Times New Roman" w:cs="Times New Roman"/>
                <w:sz w:val="22"/>
              </w:rPr>
              <w:t>1</w:t>
            </w:r>
            <w:r>
              <w:rPr>
                <w:rFonts w:ascii="Times New Roman" w:hAnsi="Times New Roman" w:cs="Times New Roman"/>
                <w:sz w:val="22"/>
              </w:rPr>
              <w:t>0562</w:t>
            </w:r>
          </w:p>
        </w:tc>
        <w:tc>
          <w:tcPr>
            <w:tcW w:w="1985"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hint="eastAsia" w:ascii="Times New Roman" w:hAnsi="Times New Roman" w:cs="Times New Roman"/>
                <w:sz w:val="22"/>
              </w:rPr>
              <w:t>1套</w:t>
            </w:r>
          </w:p>
        </w:tc>
        <w:tc>
          <w:tcPr>
            <w:tcW w:w="3260"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hint="eastAsia" w:ascii="Times New Roman" w:hAnsi="Times New Roman" w:cs="Times New Roman"/>
                <w:sz w:val="22"/>
              </w:rPr>
              <w:t>生产厂房南侧</w:t>
            </w:r>
          </w:p>
        </w:tc>
        <w:tc>
          <w:tcPr>
            <w:tcW w:w="2828" w:type="dxa"/>
            <w:tcBorders>
              <w:top w:val="single" w:color="000000" w:sz="6" w:space="0"/>
              <w:left w:val="single" w:color="000000" w:sz="6" w:space="0"/>
              <w:bottom w:val="single" w:color="000000" w:sz="6" w:space="0"/>
              <w:right w:val="single" w:color="000000" w:sz="12" w:space="0"/>
            </w:tcBorders>
            <w:vAlign w:val="center"/>
          </w:tcPr>
          <w:p>
            <w:pPr>
              <w:widowControl/>
              <w:jc w:val="center"/>
              <w:rPr>
                <w:rFonts w:ascii="Times New Roman" w:hAnsi="Times New Roman" w:cs="Times New Roman"/>
                <w:sz w:val="22"/>
              </w:rPr>
            </w:pPr>
            <w:r>
              <w:rPr>
                <w:rFonts w:hint="eastAsia" w:ascii="Times New Roman" w:hAnsi="Times New Roman" w:cs="Times New Roman"/>
                <w:sz w:val="22"/>
              </w:rPr>
              <w:t>正常运转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1617" w:type="dxa"/>
            <w:tcBorders>
              <w:top w:val="single" w:color="000000" w:sz="6" w:space="0"/>
              <w:left w:val="single" w:color="000000" w:sz="12" w:space="0"/>
              <w:bottom w:val="single" w:color="000000" w:sz="12"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hint="eastAsia" w:ascii="Times New Roman" w:hAnsi="Times New Roman" w:cs="Times New Roman"/>
                <w:sz w:val="22"/>
              </w:rPr>
              <w:t>8</w:t>
            </w:r>
          </w:p>
        </w:tc>
        <w:tc>
          <w:tcPr>
            <w:tcW w:w="2148" w:type="dxa"/>
            <w:tcBorders>
              <w:top w:val="single" w:color="000000" w:sz="6" w:space="0"/>
              <w:left w:val="single" w:color="000000" w:sz="6" w:space="0"/>
              <w:bottom w:val="single" w:color="000000" w:sz="12" w:space="0"/>
              <w:right w:val="single" w:color="000000" w:sz="6" w:space="0"/>
            </w:tcBorders>
            <w:tcMar>
              <w:top w:w="0" w:type="dxa"/>
              <w:left w:w="60" w:type="dxa"/>
              <w:bottom w:w="0" w:type="dxa"/>
              <w:right w:w="0" w:type="dxa"/>
            </w:tcMar>
            <w:vAlign w:val="center"/>
          </w:tcPr>
          <w:p>
            <w:pPr>
              <w:widowControl/>
              <w:jc w:val="center"/>
              <w:rPr>
                <w:color w:val="000000"/>
                <w:sz w:val="22"/>
              </w:rPr>
            </w:pPr>
            <w:r>
              <w:rPr>
                <w:rFonts w:ascii="Times New Roman" w:hAnsi="Times New Roman" w:cs="Times New Roman"/>
                <w:sz w:val="22"/>
              </w:rPr>
              <w:t>活性炭吸附装置</w:t>
            </w:r>
          </w:p>
        </w:tc>
        <w:tc>
          <w:tcPr>
            <w:tcW w:w="2040" w:type="dxa"/>
            <w:tcBorders>
              <w:top w:val="single" w:color="000000" w:sz="6" w:space="0"/>
              <w:left w:val="single" w:color="000000" w:sz="6" w:space="0"/>
              <w:bottom w:val="single" w:color="000000" w:sz="12" w:space="0"/>
              <w:right w:val="single" w:color="000000" w:sz="6" w:space="0"/>
            </w:tcBorders>
          </w:tcPr>
          <w:p>
            <w:pPr>
              <w:widowControl/>
              <w:jc w:val="center"/>
              <w:rPr>
                <w:rFonts w:ascii="Times New Roman" w:hAnsi="Times New Roman" w:cs="Times New Roman"/>
                <w:sz w:val="22"/>
              </w:rPr>
            </w:pPr>
            <w:r>
              <w:rPr>
                <w:rFonts w:hint="eastAsia" w:ascii="Times New Roman" w:hAnsi="Times New Roman" w:cs="Times New Roman"/>
                <w:sz w:val="22"/>
              </w:rPr>
              <w:t>——</w:t>
            </w:r>
          </w:p>
        </w:tc>
        <w:tc>
          <w:tcPr>
            <w:tcW w:w="1985" w:type="dxa"/>
            <w:tcBorders>
              <w:top w:val="single" w:color="000000" w:sz="6" w:space="0"/>
              <w:left w:val="single" w:color="000000" w:sz="6" w:space="0"/>
              <w:bottom w:val="single" w:color="000000" w:sz="12"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hint="eastAsia" w:ascii="Times New Roman" w:hAnsi="Times New Roman" w:cs="Times New Roman"/>
                <w:sz w:val="22"/>
              </w:rPr>
              <w:t>1套</w:t>
            </w:r>
          </w:p>
        </w:tc>
        <w:tc>
          <w:tcPr>
            <w:tcW w:w="3260" w:type="dxa"/>
            <w:tcBorders>
              <w:top w:val="single" w:color="000000" w:sz="6" w:space="0"/>
              <w:left w:val="single" w:color="000000" w:sz="6" w:space="0"/>
              <w:bottom w:val="single" w:color="000000" w:sz="12"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sz w:val="22"/>
              </w:rPr>
            </w:pPr>
            <w:r>
              <w:rPr>
                <w:rFonts w:hint="eastAsia" w:ascii="Times New Roman" w:hAnsi="Times New Roman" w:cs="Times New Roman"/>
                <w:sz w:val="22"/>
              </w:rPr>
              <w:t>罐泵区</w:t>
            </w:r>
          </w:p>
        </w:tc>
        <w:tc>
          <w:tcPr>
            <w:tcW w:w="2828" w:type="dxa"/>
            <w:tcBorders>
              <w:top w:val="single" w:color="000000" w:sz="6" w:space="0"/>
              <w:left w:val="single" w:color="000000" w:sz="6" w:space="0"/>
              <w:bottom w:val="single" w:color="000000" w:sz="12" w:space="0"/>
              <w:right w:val="single" w:color="000000" w:sz="12" w:space="0"/>
            </w:tcBorders>
            <w:vAlign w:val="center"/>
          </w:tcPr>
          <w:p>
            <w:pPr>
              <w:widowControl/>
              <w:jc w:val="center"/>
              <w:rPr>
                <w:rFonts w:ascii="Times New Roman" w:hAnsi="Times New Roman" w:cs="Times New Roman"/>
                <w:sz w:val="22"/>
              </w:rPr>
            </w:pPr>
            <w:r>
              <w:rPr>
                <w:rFonts w:hint="eastAsia" w:ascii="Times New Roman" w:hAnsi="Times New Roman" w:cs="Times New Roman"/>
                <w:sz w:val="22"/>
              </w:rPr>
              <w:t>正常运转</w:t>
            </w:r>
          </w:p>
        </w:tc>
      </w:tr>
    </w:tbl>
    <w:p>
      <w:pPr>
        <w:widowControl/>
        <w:rPr>
          <w:rFonts w:ascii="Times New Roman" w:hAnsi="Times New Roman" w:cs="Times New Roman"/>
        </w:rPr>
      </w:pPr>
    </w:p>
    <w:p>
      <w:pPr>
        <w:widowControl/>
        <w:rPr>
          <w:rFonts w:ascii="Times New Roman" w:hAnsi="Times New Roman" w:cs="Times New Roman"/>
        </w:rPr>
      </w:pPr>
    </w:p>
    <w:p>
      <w:pPr>
        <w:widowControl/>
        <w:rPr>
          <w:rFonts w:ascii="Times New Roman" w:hAnsi="Times New Roman" w:cs="Times New Roman"/>
        </w:rPr>
      </w:pPr>
    </w:p>
    <w:p>
      <w:pPr>
        <w:widowControl/>
        <w:rPr>
          <w:rFonts w:ascii="Times New Roman" w:hAnsi="Times New Roman" w:cs="Times New Roman"/>
        </w:rPr>
      </w:pPr>
    </w:p>
    <w:p>
      <w:pPr>
        <w:widowControl/>
        <w:rPr>
          <w:rFonts w:ascii="Times New Roman" w:hAnsi="Times New Roman" w:cs="Times New Roman"/>
        </w:rPr>
      </w:pPr>
    </w:p>
    <w:p>
      <w:pPr>
        <w:widowControl/>
        <w:rPr>
          <w:rFonts w:ascii="Times New Roman" w:hAnsi="Times New Roman" w:cs="Times New Roman"/>
        </w:rPr>
      </w:pPr>
    </w:p>
    <w:p>
      <w:pPr>
        <w:widowControl/>
        <w:numPr>
          <w:ilvl w:val="0"/>
          <w:numId w:val="1"/>
        </w:numPr>
        <w:spacing w:line="360" w:lineRule="auto"/>
        <w:jc w:val="left"/>
        <w:rPr>
          <w:rFonts w:ascii="Times New Roman" w:hAnsi="Times New Roman" w:cs="Times New Roman"/>
          <w:color w:val="000000"/>
          <w:kern w:val="0"/>
          <w:sz w:val="22"/>
        </w:rPr>
      </w:pPr>
      <w:r>
        <w:rPr>
          <w:rFonts w:ascii="Times New Roman" w:hAnsi="Times New Roman" w:cs="Times New Roman"/>
          <w:color w:val="000000"/>
          <w:kern w:val="0"/>
          <w:sz w:val="22"/>
        </w:rPr>
        <w:t>建设项目环境影响评价及其他环境保护行政许可情况</w:t>
      </w:r>
    </w:p>
    <w:tbl>
      <w:tblPr>
        <w:tblStyle w:val="4"/>
        <w:tblW w:w="13749" w:type="dxa"/>
        <w:tblInd w:w="48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134"/>
        <w:gridCol w:w="4938"/>
        <w:gridCol w:w="467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134" w:type="dxa"/>
            <w:tcBorders>
              <w:top w:val="single" w:color="000000" w:sz="12" w:space="0"/>
              <w:left w:val="single" w:color="000000" w:sz="12" w:space="0"/>
              <w:bottom w:val="single" w:color="000000" w:sz="6" w:space="0"/>
              <w:right w:val="single" w:color="000000" w:sz="6" w:space="0"/>
            </w:tcBorders>
            <w:tcMar>
              <w:top w:w="0" w:type="dxa"/>
              <w:left w:w="60" w:type="dxa"/>
              <w:bottom w:w="0" w:type="dxa"/>
              <w:right w:w="0" w:type="dxa"/>
            </w:tcMar>
            <w:vAlign w:val="center"/>
          </w:tcPr>
          <w:p>
            <w:pPr>
              <w:widowControl/>
              <w:spacing w:line="240" w:lineRule="atLeast"/>
              <w:jc w:val="center"/>
              <w:rPr>
                <w:rFonts w:ascii="Times New Roman" w:hAnsi="Times New Roman" w:eastAsia="宋体" w:cs="Times New Roman"/>
                <w:color w:val="000000"/>
                <w:kern w:val="0"/>
                <w:szCs w:val="21"/>
              </w:rPr>
            </w:pPr>
            <w:r>
              <w:rPr>
                <w:rFonts w:ascii="Times New Roman" w:hAnsi="Times New Roman" w:cs="Times New Roman"/>
                <w:b/>
                <w:bCs/>
                <w:color w:val="000000"/>
                <w:kern w:val="0"/>
              </w:rPr>
              <w:t>项目文件名称</w:t>
            </w:r>
          </w:p>
        </w:tc>
        <w:tc>
          <w:tcPr>
            <w:tcW w:w="4938" w:type="dxa"/>
            <w:tcBorders>
              <w:top w:val="single" w:color="000000" w:sz="12"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spacing w:line="240" w:lineRule="atLeast"/>
              <w:jc w:val="center"/>
              <w:rPr>
                <w:rFonts w:ascii="Times New Roman" w:hAnsi="Times New Roman" w:cs="Times New Roman"/>
                <w:color w:val="000000"/>
                <w:kern w:val="0"/>
              </w:rPr>
            </w:pPr>
            <w:r>
              <w:rPr>
                <w:rFonts w:ascii="Times New Roman" w:hAnsi="Times New Roman" w:cs="Times New Roman"/>
                <w:b/>
                <w:bCs/>
                <w:color w:val="000000"/>
                <w:kern w:val="0"/>
              </w:rPr>
              <w:t>制作或审批单位</w:t>
            </w:r>
          </w:p>
        </w:tc>
        <w:tc>
          <w:tcPr>
            <w:tcW w:w="4677" w:type="dxa"/>
            <w:tcBorders>
              <w:top w:val="single" w:color="000000" w:sz="12" w:space="0"/>
              <w:left w:val="single" w:color="000000" w:sz="6" w:space="0"/>
              <w:bottom w:val="single" w:color="000000" w:sz="6" w:space="0"/>
              <w:right w:val="single" w:color="000000" w:sz="12" w:space="0"/>
            </w:tcBorders>
            <w:tcMar>
              <w:top w:w="0" w:type="dxa"/>
              <w:left w:w="60" w:type="dxa"/>
              <w:bottom w:w="0" w:type="dxa"/>
              <w:right w:w="0" w:type="dxa"/>
            </w:tcMar>
            <w:vAlign w:val="center"/>
          </w:tcPr>
          <w:p>
            <w:pPr>
              <w:widowControl/>
              <w:spacing w:line="240" w:lineRule="atLeast"/>
              <w:jc w:val="center"/>
              <w:rPr>
                <w:rFonts w:ascii="Times New Roman" w:hAnsi="Times New Roman" w:cs="Times New Roman"/>
                <w:color w:val="000000"/>
                <w:kern w:val="0"/>
              </w:rPr>
            </w:pPr>
            <w:r>
              <w:rPr>
                <w:rFonts w:ascii="Times New Roman" w:hAnsi="Times New Roman" w:cs="Times New Roman"/>
                <w:b/>
                <w:bCs/>
                <w:color w:val="000000"/>
                <w:kern w:val="0"/>
              </w:rPr>
              <w:t>文号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134" w:type="dxa"/>
            <w:tcBorders>
              <w:top w:val="single" w:color="000000" w:sz="6" w:space="0"/>
              <w:left w:val="single" w:color="000000" w:sz="12"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rPr>
            </w:pPr>
            <w:r>
              <w:rPr>
                <w:rFonts w:ascii="Times New Roman" w:hAnsi="Times New Roman" w:cs="Times New Roman"/>
              </w:rPr>
              <w:t>环境影响报告书的批复</w:t>
            </w:r>
          </w:p>
        </w:tc>
        <w:tc>
          <w:tcPr>
            <w:tcW w:w="4938"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rPr>
            </w:pPr>
            <w:r>
              <w:rPr>
                <w:rFonts w:ascii="Times New Roman" w:hAnsi="Times New Roman" w:cs="Times New Roman"/>
              </w:rPr>
              <w:t>滨海新区环境保护和市容管理局</w:t>
            </w:r>
          </w:p>
        </w:tc>
        <w:tc>
          <w:tcPr>
            <w:tcW w:w="4677" w:type="dxa"/>
            <w:tcBorders>
              <w:top w:val="single" w:color="000000" w:sz="6" w:space="0"/>
              <w:left w:val="single" w:color="000000" w:sz="6" w:space="0"/>
              <w:bottom w:val="single" w:color="000000" w:sz="6" w:space="0"/>
              <w:right w:val="single" w:color="000000" w:sz="12" w:space="0"/>
            </w:tcBorders>
            <w:tcMar>
              <w:top w:w="0" w:type="dxa"/>
              <w:left w:w="60" w:type="dxa"/>
              <w:bottom w:w="0" w:type="dxa"/>
              <w:right w:w="0" w:type="dxa"/>
            </w:tcMar>
            <w:vAlign w:val="center"/>
          </w:tcPr>
          <w:p>
            <w:pPr>
              <w:widowControl/>
              <w:jc w:val="center"/>
              <w:rPr>
                <w:rFonts w:ascii="Times New Roman" w:hAnsi="Times New Roman" w:cs="Times New Roman"/>
              </w:rPr>
            </w:pPr>
            <w:r>
              <w:rPr>
                <w:rFonts w:ascii="Times New Roman" w:hAnsi="Times New Roman" w:cs="Times New Roman"/>
              </w:rPr>
              <w:t>津滨环容环保许可函</w:t>
            </w:r>
            <w:r>
              <w:rPr>
                <w:rFonts w:hint="eastAsia" w:ascii="Times New Roman" w:hAnsi="Times New Roman" w:cs="Times New Roman"/>
              </w:rPr>
              <w:t>[2011]58号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134" w:type="dxa"/>
            <w:tcBorders>
              <w:top w:val="single" w:color="000000" w:sz="6" w:space="0"/>
              <w:left w:val="single" w:color="000000" w:sz="12"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rPr>
            </w:pPr>
            <w:r>
              <w:rPr>
                <w:rFonts w:hint="eastAsia" w:ascii="Times New Roman" w:hAnsi="Times New Roman" w:cs="Times New Roman"/>
              </w:rPr>
              <w:t>关于</w:t>
            </w:r>
            <w:r>
              <w:rPr>
                <w:rFonts w:ascii="Times New Roman" w:hAnsi="Times New Roman" w:cs="Times New Roman"/>
              </w:rPr>
              <w:t>同意天津中航百慕新材料技术有限公司先进功能涂料研发及工程中心项目调整报告的函</w:t>
            </w:r>
          </w:p>
        </w:tc>
        <w:tc>
          <w:tcPr>
            <w:tcW w:w="4938"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rPr>
            </w:pPr>
            <w:r>
              <w:rPr>
                <w:rFonts w:ascii="Times New Roman" w:hAnsi="Times New Roman" w:cs="Times New Roman"/>
              </w:rPr>
              <w:t>滨海新区环境保护和市容管理局</w:t>
            </w:r>
          </w:p>
        </w:tc>
        <w:tc>
          <w:tcPr>
            <w:tcW w:w="4677" w:type="dxa"/>
            <w:tcBorders>
              <w:top w:val="single" w:color="000000" w:sz="6" w:space="0"/>
              <w:left w:val="single" w:color="000000" w:sz="6" w:space="0"/>
              <w:bottom w:val="single" w:color="000000" w:sz="6" w:space="0"/>
              <w:right w:val="single" w:color="000000" w:sz="12" w:space="0"/>
            </w:tcBorders>
            <w:tcMar>
              <w:top w:w="0" w:type="dxa"/>
              <w:left w:w="60" w:type="dxa"/>
              <w:bottom w:w="0" w:type="dxa"/>
              <w:right w:w="0" w:type="dxa"/>
            </w:tcMar>
            <w:vAlign w:val="center"/>
          </w:tcPr>
          <w:p>
            <w:pPr>
              <w:widowControl/>
              <w:jc w:val="center"/>
              <w:rPr>
                <w:rFonts w:ascii="Times New Roman" w:hAnsi="Times New Roman" w:cs="Times New Roman"/>
              </w:rPr>
            </w:pPr>
            <w:r>
              <w:rPr>
                <w:rFonts w:ascii="Times New Roman" w:hAnsi="Times New Roman" w:cs="Times New Roman"/>
              </w:rPr>
              <w:t>津滨环容环保变</w:t>
            </w:r>
            <w:r>
              <w:rPr>
                <w:rFonts w:hint="eastAsia" w:ascii="Times New Roman" w:hAnsi="Times New Roman" w:cs="Times New Roman"/>
              </w:rPr>
              <w:t>[2012]1号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134" w:type="dxa"/>
            <w:tcBorders>
              <w:top w:val="single" w:color="000000" w:sz="6" w:space="0"/>
              <w:left w:val="single" w:color="000000" w:sz="12"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rPr>
            </w:pPr>
            <w:r>
              <w:rPr>
                <w:rFonts w:hint="eastAsia" w:ascii="Times New Roman" w:hAnsi="Times New Roman" w:cs="Times New Roman"/>
              </w:rPr>
              <w:t>关于天津中航百慕新材料技术有限公司先进功能涂料研发及工程中心项目一期工程（第一阶段）竣工环境保护验收意见</w:t>
            </w:r>
          </w:p>
        </w:tc>
        <w:tc>
          <w:tcPr>
            <w:tcW w:w="4938" w:type="dxa"/>
            <w:tcBorders>
              <w:top w:val="single" w:color="000000" w:sz="6" w:space="0"/>
              <w:left w:val="single" w:color="000000" w:sz="6" w:space="0"/>
              <w:bottom w:val="single" w:color="000000" w:sz="6" w:space="0"/>
              <w:right w:val="single" w:color="000000" w:sz="6" w:space="0"/>
            </w:tcBorders>
            <w:tcMar>
              <w:top w:w="0" w:type="dxa"/>
              <w:left w:w="60" w:type="dxa"/>
              <w:bottom w:w="0" w:type="dxa"/>
              <w:right w:w="0" w:type="dxa"/>
            </w:tcMar>
            <w:vAlign w:val="center"/>
          </w:tcPr>
          <w:p>
            <w:pPr>
              <w:widowControl/>
              <w:jc w:val="center"/>
              <w:rPr>
                <w:rFonts w:ascii="Times New Roman" w:hAnsi="Times New Roman" w:cs="Times New Roman"/>
              </w:rPr>
            </w:pPr>
            <w:r>
              <w:rPr>
                <w:rFonts w:hint="eastAsia" w:ascii="Times New Roman" w:hAnsi="Times New Roman" w:cs="Times New Roman"/>
              </w:rPr>
              <w:t>自主验收（朱明奕、刘伟、柳希源）</w:t>
            </w:r>
          </w:p>
        </w:tc>
        <w:tc>
          <w:tcPr>
            <w:tcW w:w="4677" w:type="dxa"/>
            <w:tcBorders>
              <w:top w:val="single" w:color="000000" w:sz="6" w:space="0"/>
              <w:left w:val="single" w:color="000000" w:sz="6" w:space="0"/>
              <w:bottom w:val="single" w:color="000000" w:sz="6" w:space="0"/>
              <w:right w:val="single" w:color="000000" w:sz="12" w:space="0"/>
            </w:tcBorders>
            <w:tcMar>
              <w:top w:w="0" w:type="dxa"/>
              <w:left w:w="60" w:type="dxa"/>
              <w:bottom w:w="0" w:type="dxa"/>
              <w:right w:w="0" w:type="dxa"/>
            </w:tcMar>
            <w:vAlign w:val="center"/>
          </w:tcPr>
          <w:p>
            <w:pPr>
              <w:widowControl/>
              <w:jc w:val="center"/>
              <w:rPr>
                <w:rFonts w:ascii="Times New Roman" w:hAnsi="Times New Roman" w:cs="Times New Roman"/>
              </w:rPr>
            </w:pPr>
          </w:p>
        </w:tc>
      </w:tr>
    </w:tbl>
    <w:p>
      <w:pPr>
        <w:widowControl/>
        <w:numPr>
          <w:ilvl w:val="0"/>
          <w:numId w:val="1"/>
        </w:numPr>
        <w:spacing w:line="360" w:lineRule="auto"/>
        <w:jc w:val="left"/>
        <w:rPr>
          <w:rFonts w:ascii="Times New Roman" w:hAnsi="Times New Roman" w:cs="Times New Roman"/>
          <w:color w:val="000000"/>
          <w:kern w:val="0"/>
          <w:sz w:val="22"/>
        </w:rPr>
      </w:pPr>
      <w:r>
        <w:rPr>
          <w:rFonts w:ascii="Times New Roman" w:hAnsi="Times New Roman" w:cs="Times New Roman"/>
          <w:color w:val="000000"/>
          <w:kern w:val="0"/>
          <w:sz w:val="22"/>
        </w:rPr>
        <w:t>突发环境事件应急预案</w:t>
      </w:r>
    </w:p>
    <w:tbl>
      <w:tblPr>
        <w:tblStyle w:val="4"/>
        <w:tblW w:w="1376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572"/>
        <w:gridCol w:w="6379"/>
        <w:gridCol w:w="1569"/>
        <w:gridCol w:w="424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1572" w:type="dxa"/>
            <w:tcMar>
              <w:top w:w="0" w:type="dxa"/>
              <w:left w:w="75" w:type="dxa"/>
              <w:bottom w:w="0" w:type="dxa"/>
              <w:right w:w="0" w:type="dxa"/>
            </w:tcMar>
            <w:vAlign w:val="center"/>
          </w:tcPr>
          <w:p>
            <w:pPr>
              <w:widowControl/>
              <w:spacing w:line="300" w:lineRule="atLeast"/>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名称</w:t>
            </w:r>
          </w:p>
        </w:tc>
        <w:tc>
          <w:tcPr>
            <w:tcW w:w="6379" w:type="dxa"/>
          </w:tcPr>
          <w:p>
            <w:pPr>
              <w:widowControl/>
              <w:spacing w:line="300" w:lineRule="atLeast"/>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天津中航百慕新材料技术有限公司突发环境事件应急预案</w:t>
            </w:r>
          </w:p>
        </w:tc>
        <w:tc>
          <w:tcPr>
            <w:tcW w:w="1569" w:type="dxa"/>
          </w:tcPr>
          <w:p>
            <w:pPr>
              <w:widowControl/>
              <w:spacing w:line="300" w:lineRule="atLeast"/>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编号</w:t>
            </w:r>
          </w:p>
        </w:tc>
        <w:tc>
          <w:tcPr>
            <w:tcW w:w="4243" w:type="dxa"/>
            <w:tcMar>
              <w:top w:w="0" w:type="dxa"/>
              <w:left w:w="75" w:type="dxa"/>
              <w:bottom w:w="0" w:type="dxa"/>
              <w:right w:w="0" w:type="dxa"/>
            </w:tcMar>
            <w:vAlign w:val="center"/>
          </w:tcPr>
          <w:p>
            <w:pPr>
              <w:widowControl/>
              <w:spacing w:line="300" w:lineRule="atLeast"/>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12</w:t>
            </w:r>
            <w:r>
              <w:rPr>
                <w:rFonts w:ascii="Times New Roman" w:hAnsi="Times New Roman" w:cs="Times New Roman"/>
                <w:color w:val="000000"/>
                <w:kern w:val="0"/>
                <w:sz w:val="22"/>
              </w:rPr>
              <w:t>0116-KF-2018-087-M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763" w:type="dxa"/>
            <w:gridSpan w:val="4"/>
            <w:tcMar>
              <w:top w:w="0" w:type="dxa"/>
              <w:left w:w="75" w:type="dxa"/>
              <w:bottom w:w="0" w:type="dxa"/>
              <w:right w:w="0" w:type="dxa"/>
            </w:tcMar>
            <w:vAlign w:val="center"/>
          </w:tcPr>
          <w:p>
            <w:pPr>
              <w:widowControl/>
              <w:spacing w:line="300" w:lineRule="atLeast"/>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应急</w:t>
            </w:r>
            <w:r>
              <w:rPr>
                <w:rFonts w:ascii="Times New Roman" w:hAnsi="Times New Roman" w:cs="Times New Roman"/>
                <w:color w:val="000000"/>
                <w:kern w:val="0"/>
                <w:sz w:val="22"/>
              </w:rPr>
              <w:t>预案</w:t>
            </w:r>
            <w:r>
              <w:rPr>
                <w:rFonts w:hint="eastAsia" w:ascii="Times New Roman" w:hAnsi="Times New Roman" w:cs="Times New Roman"/>
                <w:color w:val="000000"/>
                <w:kern w:val="0"/>
                <w:sz w:val="22"/>
              </w:rPr>
              <w:t>备案表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56" w:hRule="atLeast"/>
          <w:jc w:val="center"/>
        </w:trPr>
        <w:tc>
          <w:tcPr>
            <w:tcW w:w="13763" w:type="dxa"/>
            <w:gridSpan w:val="4"/>
            <w:tcMar>
              <w:top w:w="0" w:type="dxa"/>
              <w:left w:w="75" w:type="dxa"/>
              <w:bottom w:w="0" w:type="dxa"/>
              <w:right w:w="0" w:type="dxa"/>
            </w:tcMar>
            <w:vAlign w:val="center"/>
          </w:tcPr>
          <w:p>
            <w:pPr>
              <w:widowControl/>
              <w:spacing w:line="30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rPr>
              <w:drawing>
                <wp:inline distT="0" distB="0" distL="0" distR="0">
                  <wp:extent cx="2219960" cy="3124835"/>
                  <wp:effectExtent l="0" t="0" r="0" b="0"/>
                  <wp:docPr id="1" name="图片 1" descr="D:\1.LWZ\16.资质扫描件\4.中航资质证书\10.1突发环境事件应急预案备案表.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1.LWZ\16.资质扫描件\4.中航资质证书\10.1突发环境事件应急预案备案表.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225977" cy="3132777"/>
                          </a:xfrm>
                          <a:prstGeom prst="rect">
                            <a:avLst/>
                          </a:prstGeom>
                          <a:noFill/>
                          <a:ln>
                            <a:noFill/>
                          </a:ln>
                        </pic:spPr>
                      </pic:pic>
                    </a:graphicData>
                  </a:graphic>
                </wp:inline>
              </w:drawing>
            </w:r>
            <w:r>
              <w:rPr>
                <w:rFonts w:ascii="Times New Roman" w:hAnsi="Times New Roman" w:cs="Times New Roman"/>
                <w:color w:val="000000"/>
                <w:kern w:val="0"/>
                <w:sz w:val="22"/>
              </w:rPr>
              <w:t xml:space="preserve">                    </w:t>
            </w:r>
            <w:r>
              <w:rPr>
                <w:rFonts w:ascii="Times New Roman" w:hAnsi="Times New Roman" w:cs="Times New Roman"/>
                <w:color w:val="000000"/>
                <w:kern w:val="0"/>
                <w:sz w:val="22"/>
              </w:rPr>
              <w:drawing>
                <wp:inline distT="0" distB="0" distL="0" distR="0">
                  <wp:extent cx="2234565" cy="3148330"/>
                  <wp:effectExtent l="0" t="0" r="0" b="0"/>
                  <wp:docPr id="2" name="图片 2" descr="D:\1.LWZ\16.资质扫描件\4.中航资质证书\10.2突发环境事件应急预案备案表.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1.LWZ\16.资质扫描件\4.中航资质证书\10.2突发环境事件应急预案备案表.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39819" cy="3155249"/>
                          </a:xfrm>
                          <a:prstGeom prst="rect">
                            <a:avLst/>
                          </a:prstGeom>
                          <a:noFill/>
                          <a:ln>
                            <a:noFill/>
                          </a:ln>
                        </pic:spPr>
                      </pic:pic>
                    </a:graphicData>
                  </a:graphic>
                </wp:inline>
              </w:drawing>
            </w:r>
          </w:p>
        </w:tc>
      </w:tr>
    </w:tbl>
    <w:p>
      <w:pPr>
        <w:widowControl/>
        <w:numPr>
          <w:ilvl w:val="0"/>
          <w:numId w:val="1"/>
        </w:numPr>
        <w:spacing w:line="360" w:lineRule="auto"/>
        <w:jc w:val="left"/>
        <w:rPr>
          <w:rFonts w:ascii="Times New Roman" w:hAnsi="Times New Roman" w:cs="Times New Roman"/>
          <w:color w:val="000000"/>
          <w:kern w:val="0"/>
          <w:sz w:val="22"/>
        </w:rPr>
      </w:pPr>
      <w:r>
        <w:rPr>
          <w:rFonts w:ascii="Times New Roman" w:hAnsi="Times New Roman" w:cs="Times New Roman"/>
          <w:color w:val="000000"/>
          <w:kern w:val="0"/>
          <w:sz w:val="22"/>
        </w:rPr>
        <w:t>其它环境信息</w:t>
      </w:r>
    </w:p>
    <w:tbl>
      <w:tblPr>
        <w:tblStyle w:val="4"/>
        <w:tblW w:w="1388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3774"/>
        <w:gridCol w:w="1010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3774" w:type="dxa"/>
            <w:tcMar>
              <w:top w:w="0" w:type="dxa"/>
              <w:left w:w="75" w:type="dxa"/>
              <w:bottom w:w="0" w:type="dxa"/>
              <w:right w:w="0" w:type="dxa"/>
            </w:tcMar>
            <w:vAlign w:val="center"/>
          </w:tcPr>
          <w:p>
            <w:pPr>
              <w:widowControl/>
              <w:spacing w:line="300" w:lineRule="atLeast"/>
              <w:jc w:val="left"/>
              <w:rPr>
                <w:rFonts w:ascii="Times New Roman" w:hAnsi="Times New Roman" w:cs="Times New Roman"/>
                <w:color w:val="000000"/>
                <w:kern w:val="0"/>
                <w:sz w:val="22"/>
              </w:rPr>
            </w:pPr>
            <w:r>
              <w:rPr>
                <w:rFonts w:ascii="Times New Roman" w:hAnsi="Times New Roman" w:cs="Times New Roman"/>
                <w:bCs/>
                <w:color w:val="000000"/>
                <w:kern w:val="0"/>
                <w:sz w:val="22"/>
              </w:rPr>
              <w:t>缴纳排污费（税）情况</w:t>
            </w:r>
          </w:p>
        </w:tc>
        <w:tc>
          <w:tcPr>
            <w:tcW w:w="10108" w:type="dxa"/>
            <w:tcMar>
              <w:top w:w="0" w:type="dxa"/>
              <w:left w:w="75" w:type="dxa"/>
              <w:bottom w:w="0" w:type="dxa"/>
              <w:right w:w="0" w:type="dxa"/>
            </w:tcMar>
            <w:vAlign w:val="center"/>
          </w:tcPr>
          <w:p>
            <w:pPr>
              <w:widowControl/>
              <w:spacing w:line="300" w:lineRule="atLeast"/>
              <w:jc w:val="left"/>
              <w:rPr>
                <w:rFonts w:ascii="Times New Roman" w:hAnsi="Times New Roman" w:cs="Times New Roman"/>
                <w:color w:val="000000"/>
                <w:kern w:val="0"/>
                <w:sz w:val="22"/>
              </w:rPr>
            </w:pPr>
            <w:r>
              <w:rPr>
                <w:rFonts w:ascii="Times New Roman" w:hAnsi="Times New Roman" w:cs="Times New Roman"/>
                <w:color w:val="000000"/>
                <w:kern w:val="0"/>
                <w:sz w:val="22"/>
              </w:rPr>
              <w:t>每季度依法缴纳环保税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3774" w:type="dxa"/>
            <w:tcMar>
              <w:top w:w="0" w:type="dxa"/>
              <w:left w:w="75" w:type="dxa"/>
              <w:bottom w:w="0" w:type="dxa"/>
              <w:right w:w="0" w:type="dxa"/>
            </w:tcMar>
            <w:vAlign w:val="center"/>
          </w:tcPr>
          <w:p>
            <w:pPr>
              <w:widowControl/>
              <w:spacing w:line="300" w:lineRule="atLeast"/>
              <w:jc w:val="left"/>
              <w:rPr>
                <w:rFonts w:ascii="Times New Roman" w:hAnsi="Times New Roman" w:cs="Times New Roman"/>
                <w:color w:val="000000"/>
                <w:kern w:val="0"/>
                <w:sz w:val="22"/>
              </w:rPr>
            </w:pPr>
            <w:r>
              <w:rPr>
                <w:rFonts w:ascii="Times New Roman" w:hAnsi="Times New Roman" w:cs="Times New Roman"/>
                <w:bCs/>
                <w:color w:val="000000"/>
                <w:kern w:val="0"/>
                <w:sz w:val="22"/>
              </w:rPr>
              <w:t>履行社会责任情况</w:t>
            </w:r>
          </w:p>
        </w:tc>
        <w:tc>
          <w:tcPr>
            <w:tcW w:w="10108" w:type="dxa"/>
            <w:tcMar>
              <w:top w:w="0" w:type="dxa"/>
              <w:left w:w="75" w:type="dxa"/>
              <w:bottom w:w="0" w:type="dxa"/>
              <w:right w:w="0" w:type="dxa"/>
            </w:tcMar>
            <w:vAlign w:val="center"/>
          </w:tcPr>
          <w:p>
            <w:pPr>
              <w:widowControl/>
              <w:spacing w:line="300" w:lineRule="atLeast"/>
              <w:jc w:val="left"/>
              <w:rPr>
                <w:rFonts w:ascii="Times New Roman" w:hAnsi="Times New Roman" w:cs="Times New Roman"/>
                <w:color w:val="000000"/>
                <w:kern w:val="0"/>
                <w:sz w:val="22"/>
              </w:rPr>
            </w:pPr>
            <w:r>
              <w:rPr>
                <w:rFonts w:ascii="Times New Roman" w:hAnsi="Times New Roman" w:cs="Times New Roman"/>
                <w:color w:val="000000"/>
                <w:kern w:val="0"/>
                <w:sz w:val="22"/>
              </w:rPr>
              <w:t>厂部严格遵守环保法律法规，20</w:t>
            </w:r>
            <w:r>
              <w:rPr>
                <w:rFonts w:hint="eastAsia" w:ascii="Times New Roman" w:hAnsi="Times New Roman" w:cs="Times New Roman"/>
                <w:color w:val="000000"/>
                <w:kern w:val="0"/>
                <w:sz w:val="22"/>
                <w:lang w:val="en-US" w:eastAsia="zh-CN"/>
              </w:rPr>
              <w:t>19</w:t>
            </w:r>
            <w:r>
              <w:rPr>
                <w:rFonts w:ascii="Times New Roman" w:hAnsi="Times New Roman" w:cs="Times New Roman"/>
                <w:color w:val="000000"/>
                <w:kern w:val="0"/>
                <w:sz w:val="22"/>
              </w:rPr>
              <w:t>年全年达标排放。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3774" w:type="dxa"/>
            <w:tcMar>
              <w:top w:w="0" w:type="dxa"/>
              <w:left w:w="75" w:type="dxa"/>
              <w:bottom w:w="0" w:type="dxa"/>
              <w:right w:w="0" w:type="dxa"/>
            </w:tcMar>
            <w:vAlign w:val="center"/>
          </w:tcPr>
          <w:p>
            <w:pPr>
              <w:widowControl/>
              <w:spacing w:line="300" w:lineRule="atLeast"/>
              <w:jc w:val="left"/>
              <w:rPr>
                <w:rFonts w:ascii="Times New Roman" w:hAnsi="Times New Roman" w:cs="Times New Roman"/>
                <w:color w:val="000000"/>
                <w:kern w:val="0"/>
                <w:sz w:val="22"/>
              </w:rPr>
            </w:pPr>
            <w:r>
              <w:rPr>
                <w:rFonts w:ascii="Times New Roman" w:hAnsi="Times New Roman" w:cs="Times New Roman"/>
                <w:bCs/>
                <w:color w:val="000000"/>
                <w:kern w:val="0"/>
                <w:sz w:val="22"/>
              </w:rPr>
              <w:t>环保方针和年度环保目标及成效</w:t>
            </w:r>
          </w:p>
        </w:tc>
        <w:tc>
          <w:tcPr>
            <w:tcW w:w="10108" w:type="dxa"/>
            <w:tcMar>
              <w:top w:w="0" w:type="dxa"/>
              <w:left w:w="75" w:type="dxa"/>
              <w:bottom w:w="0" w:type="dxa"/>
              <w:right w:w="0" w:type="dxa"/>
            </w:tcMar>
            <w:vAlign w:val="center"/>
          </w:tcPr>
          <w:p>
            <w:pPr>
              <w:widowControl/>
              <w:spacing w:line="300" w:lineRule="atLeast"/>
              <w:jc w:val="left"/>
              <w:rPr>
                <w:rFonts w:ascii="Times New Roman" w:hAnsi="Times New Roman" w:cs="Times New Roman"/>
                <w:color w:val="000000" w:themeColor="text1"/>
                <w:sz w:val="22"/>
              </w:rPr>
            </w:pPr>
            <w:r>
              <w:rPr>
                <w:rFonts w:ascii="Times New Roman" w:hAnsi="Times New Roman" w:cs="Times New Roman"/>
                <w:color w:val="000000" w:themeColor="text1"/>
                <w:kern w:val="0"/>
                <w:sz w:val="22"/>
              </w:rPr>
              <w:t>环境保护方针：</w:t>
            </w:r>
            <w:r>
              <w:rPr>
                <w:rFonts w:ascii="Times New Roman" w:hAnsi="Times New Roman" w:cs="Times New Roman"/>
                <w:color w:val="000000" w:themeColor="text1"/>
                <w:sz w:val="22"/>
              </w:rPr>
              <w:t>绿色经营，遵守国家内外法规</w:t>
            </w:r>
            <w:r>
              <w:rPr>
                <w:rFonts w:ascii="Times New Roman" w:hAnsi="Times New Roman" w:cs="Times New Roman"/>
                <w:color w:val="000000" w:themeColor="text1"/>
                <w:kern w:val="0"/>
                <w:sz w:val="22"/>
              </w:rPr>
              <w:t> ，</w:t>
            </w:r>
            <w:r>
              <w:rPr>
                <w:rFonts w:ascii="Times New Roman" w:hAnsi="Times New Roman" w:cs="Times New Roman"/>
                <w:color w:val="000000" w:themeColor="text1"/>
                <w:sz w:val="22"/>
              </w:rPr>
              <w:t>生产亲环境产品，</w:t>
            </w:r>
          </w:p>
          <w:p>
            <w:pPr>
              <w:widowControl/>
              <w:spacing w:line="300" w:lineRule="atLeast"/>
              <w:jc w:val="left"/>
              <w:rPr>
                <w:rFonts w:ascii="Times New Roman" w:hAnsi="Times New Roman" w:cs="Times New Roman"/>
                <w:color w:val="000000"/>
                <w:kern w:val="0"/>
                <w:sz w:val="22"/>
              </w:rPr>
            </w:pPr>
            <w:r>
              <w:rPr>
                <w:rFonts w:ascii="Times New Roman" w:hAnsi="Times New Roman" w:cs="Times New Roman"/>
                <w:color w:val="000000" w:themeColor="text1"/>
                <w:sz w:val="22"/>
              </w:rPr>
              <w:t>减少环境影响及持续改善，实现舒适及安全的工厂，供应商合作经营及贡献地区社会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3774" w:type="dxa"/>
            <w:tcMar>
              <w:top w:w="0" w:type="dxa"/>
              <w:left w:w="75" w:type="dxa"/>
              <w:bottom w:w="0" w:type="dxa"/>
              <w:right w:w="0" w:type="dxa"/>
            </w:tcMar>
            <w:vAlign w:val="center"/>
          </w:tcPr>
          <w:p>
            <w:pPr>
              <w:widowControl/>
              <w:spacing w:line="300" w:lineRule="atLeast"/>
              <w:jc w:val="left"/>
              <w:rPr>
                <w:rFonts w:ascii="Times New Roman" w:hAnsi="Times New Roman" w:cs="Times New Roman"/>
                <w:color w:val="000000"/>
                <w:kern w:val="0"/>
                <w:sz w:val="22"/>
              </w:rPr>
            </w:pPr>
            <w:r>
              <w:rPr>
                <w:rFonts w:ascii="Times New Roman" w:hAnsi="Times New Roman" w:cs="Times New Roman"/>
                <w:bCs/>
                <w:color w:val="000000"/>
                <w:kern w:val="0"/>
                <w:sz w:val="22"/>
              </w:rPr>
              <w:t>环保投资和环境技术开发情况</w:t>
            </w:r>
          </w:p>
        </w:tc>
        <w:tc>
          <w:tcPr>
            <w:tcW w:w="10108" w:type="dxa"/>
            <w:tcMar>
              <w:top w:w="0" w:type="dxa"/>
              <w:left w:w="75" w:type="dxa"/>
              <w:bottom w:w="0" w:type="dxa"/>
              <w:right w:w="0" w:type="dxa"/>
            </w:tcMar>
            <w:vAlign w:val="center"/>
          </w:tcPr>
          <w:p>
            <w:pPr>
              <w:widowControl/>
              <w:spacing w:line="300" w:lineRule="atLeast"/>
              <w:jc w:val="left"/>
              <w:rPr>
                <w:rFonts w:ascii="Times New Roman" w:hAnsi="Times New Roman" w:cs="Times New Roman"/>
                <w:color w:val="000000"/>
                <w:kern w:val="0"/>
                <w:sz w:val="22"/>
              </w:rPr>
            </w:pPr>
            <w:r>
              <w:rPr>
                <w:rFonts w:hint="eastAsia" w:ascii="Times New Roman" w:hAnsi="Times New Roman" w:cs="Times New Roman"/>
                <w:color w:val="000000"/>
                <w:kern w:val="0"/>
                <w:sz w:val="22"/>
                <w:lang w:val="en-US" w:eastAsia="zh-CN"/>
              </w:rPr>
              <w:t>7-9</w:t>
            </w:r>
            <w:r>
              <w:rPr>
                <w:rFonts w:hint="eastAsia" w:ascii="Times New Roman" w:hAnsi="Times New Roman" w:cs="Times New Roman"/>
                <w:color w:val="000000"/>
                <w:kern w:val="0"/>
                <w:sz w:val="22"/>
              </w:rPr>
              <w:t>月环保投资总</w:t>
            </w:r>
            <w:r>
              <w:rPr>
                <w:rFonts w:hint="eastAsia" w:ascii="Times New Roman" w:hAnsi="Times New Roman" w:cs="Times New Roman"/>
                <w:color w:val="000000" w:themeColor="text1"/>
                <w:kern w:val="0"/>
                <w:sz w:val="22"/>
              </w:rPr>
              <w:t>计：</w:t>
            </w:r>
            <w:r>
              <w:rPr>
                <w:rFonts w:hint="eastAsia" w:ascii="Times New Roman" w:hAnsi="Times New Roman" w:cs="Times New Roman"/>
                <w:color w:val="000000" w:themeColor="text1"/>
                <w:kern w:val="0"/>
                <w:sz w:val="22"/>
                <w:lang w:val="en-US" w:eastAsia="zh-CN"/>
              </w:rPr>
              <w:t>380万</w:t>
            </w:r>
            <w:r>
              <w:rPr>
                <w:rFonts w:hint="eastAsia" w:ascii="Times New Roman" w:hAnsi="Times New Roman" w:cs="Times New Roman"/>
                <w:color w:val="000000" w:themeColor="text1"/>
                <w:kern w:val="0"/>
                <w:sz w:val="22"/>
              </w:rPr>
              <w:t>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3774" w:type="dxa"/>
            <w:tcMar>
              <w:top w:w="0" w:type="dxa"/>
              <w:left w:w="75" w:type="dxa"/>
              <w:bottom w:w="0" w:type="dxa"/>
              <w:right w:w="0" w:type="dxa"/>
            </w:tcMar>
            <w:vAlign w:val="center"/>
          </w:tcPr>
          <w:p>
            <w:pPr>
              <w:widowControl/>
              <w:spacing w:line="300" w:lineRule="atLeast"/>
              <w:jc w:val="left"/>
              <w:rPr>
                <w:rFonts w:ascii="Times New Roman" w:hAnsi="Times New Roman" w:cs="Times New Roman"/>
                <w:color w:val="000000"/>
                <w:kern w:val="0"/>
                <w:sz w:val="22"/>
              </w:rPr>
            </w:pPr>
            <w:r>
              <w:rPr>
                <w:rFonts w:ascii="Times New Roman" w:hAnsi="Times New Roman" w:cs="Times New Roman"/>
                <w:bCs/>
                <w:color w:val="000000"/>
                <w:kern w:val="0"/>
                <w:sz w:val="22"/>
              </w:rPr>
              <w:t>年度环境违法情况</w:t>
            </w:r>
          </w:p>
        </w:tc>
        <w:tc>
          <w:tcPr>
            <w:tcW w:w="10108" w:type="dxa"/>
            <w:tcMar>
              <w:top w:w="0" w:type="dxa"/>
              <w:left w:w="75" w:type="dxa"/>
              <w:bottom w:w="0" w:type="dxa"/>
              <w:right w:w="0" w:type="dxa"/>
            </w:tcMar>
            <w:vAlign w:val="center"/>
          </w:tcPr>
          <w:p>
            <w:pPr>
              <w:widowControl/>
              <w:spacing w:line="300" w:lineRule="atLeast"/>
              <w:jc w:val="left"/>
              <w:rPr>
                <w:rFonts w:ascii="Times New Roman" w:hAnsi="Times New Roman" w:cs="Times New Roman"/>
                <w:color w:val="000000"/>
                <w:kern w:val="0"/>
                <w:sz w:val="22"/>
              </w:rPr>
            </w:pPr>
            <w:r>
              <w:rPr>
                <w:rFonts w:ascii="Times New Roman" w:hAnsi="Times New Roman" w:cs="Times New Roman"/>
                <w:color w:val="000000"/>
                <w:kern w:val="0"/>
                <w:sz w:val="22"/>
              </w:rPr>
              <w:t>无</w:t>
            </w:r>
          </w:p>
        </w:tc>
      </w:tr>
    </w:tbl>
    <w:p>
      <w:pPr>
        <w:rPr>
          <w:rFonts w:ascii="Times New Roman" w:hAnsi="Times New Roman" w:cs="Times New Roman"/>
          <w:sz w:val="22"/>
        </w:rPr>
      </w:pPr>
    </w:p>
    <w:sectPr>
      <w:pgSz w:w="16838" w:h="11906" w:orient="landscape"/>
      <w:pgMar w:top="1134"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880AC"/>
    <w:multiLevelType w:val="singleLevel"/>
    <w:tmpl w:val="3BF880AC"/>
    <w:lvl w:ilvl="0" w:tentative="0">
      <w:start w:val="1"/>
      <w:numFmt w:val="chineseCounting"/>
      <w:lvlText w:val="%1."/>
      <w:lvlJc w:val="left"/>
      <w:pPr>
        <w:tabs>
          <w:tab w:val="left" w:pos="312"/>
        </w:tabs>
      </w:pPr>
      <w:rPr>
        <w:rFonts w:hint="eastAsia"/>
        <w:lang w:val="en-US"/>
      </w:rPr>
    </w:lvl>
  </w:abstractNum>
  <w:abstractNum w:abstractNumId="1">
    <w:nsid w:val="79C6669E"/>
    <w:multiLevelType w:val="multilevel"/>
    <w:tmpl w:val="79C6669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2299"/>
    <w:rsid w:val="00011B1F"/>
    <w:rsid w:val="00023613"/>
    <w:rsid w:val="00023D01"/>
    <w:rsid w:val="00055B14"/>
    <w:rsid w:val="000966E2"/>
    <w:rsid w:val="000B0327"/>
    <w:rsid w:val="000E1F68"/>
    <w:rsid w:val="000F6F66"/>
    <w:rsid w:val="00103119"/>
    <w:rsid w:val="00156D91"/>
    <w:rsid w:val="0016234C"/>
    <w:rsid w:val="00190B6A"/>
    <w:rsid w:val="001B6FE1"/>
    <w:rsid w:val="00256207"/>
    <w:rsid w:val="00264872"/>
    <w:rsid w:val="00266829"/>
    <w:rsid w:val="0029388E"/>
    <w:rsid w:val="002C0DFF"/>
    <w:rsid w:val="0030172C"/>
    <w:rsid w:val="0030698D"/>
    <w:rsid w:val="00327DB5"/>
    <w:rsid w:val="00367033"/>
    <w:rsid w:val="003C4492"/>
    <w:rsid w:val="004655A8"/>
    <w:rsid w:val="004665E2"/>
    <w:rsid w:val="00476B3D"/>
    <w:rsid w:val="004E415E"/>
    <w:rsid w:val="004E5FC6"/>
    <w:rsid w:val="005B59EB"/>
    <w:rsid w:val="005C31E6"/>
    <w:rsid w:val="005D1433"/>
    <w:rsid w:val="005D2F73"/>
    <w:rsid w:val="00620F54"/>
    <w:rsid w:val="00636F32"/>
    <w:rsid w:val="00681E76"/>
    <w:rsid w:val="0070368B"/>
    <w:rsid w:val="007632D2"/>
    <w:rsid w:val="0077301F"/>
    <w:rsid w:val="007C264D"/>
    <w:rsid w:val="007E4ABA"/>
    <w:rsid w:val="00802482"/>
    <w:rsid w:val="008234C8"/>
    <w:rsid w:val="00857772"/>
    <w:rsid w:val="00863D2E"/>
    <w:rsid w:val="00871833"/>
    <w:rsid w:val="00942299"/>
    <w:rsid w:val="00945B81"/>
    <w:rsid w:val="009576B7"/>
    <w:rsid w:val="00964628"/>
    <w:rsid w:val="00997155"/>
    <w:rsid w:val="009B33DD"/>
    <w:rsid w:val="009D12EA"/>
    <w:rsid w:val="00A132FF"/>
    <w:rsid w:val="00A210AB"/>
    <w:rsid w:val="00A710B3"/>
    <w:rsid w:val="00B01075"/>
    <w:rsid w:val="00B04AE9"/>
    <w:rsid w:val="00B2634F"/>
    <w:rsid w:val="00B45560"/>
    <w:rsid w:val="00BA3103"/>
    <w:rsid w:val="00BE7905"/>
    <w:rsid w:val="00BF017F"/>
    <w:rsid w:val="00C16777"/>
    <w:rsid w:val="00C40ACF"/>
    <w:rsid w:val="00CA2EC7"/>
    <w:rsid w:val="00CB6D86"/>
    <w:rsid w:val="00D31C9A"/>
    <w:rsid w:val="00D33AFE"/>
    <w:rsid w:val="00DC17EF"/>
    <w:rsid w:val="00DE7A2A"/>
    <w:rsid w:val="00E24364"/>
    <w:rsid w:val="00EF0503"/>
    <w:rsid w:val="00EF1BB7"/>
    <w:rsid w:val="00F1203F"/>
    <w:rsid w:val="00F16CF2"/>
    <w:rsid w:val="00F22A8A"/>
    <w:rsid w:val="00FC06A8"/>
    <w:rsid w:val="00FE0B87"/>
    <w:rsid w:val="129E4191"/>
    <w:rsid w:val="484C3ABD"/>
    <w:rsid w:val="554E0599"/>
    <w:rsid w:val="5D407E93"/>
    <w:rsid w:val="62127E85"/>
    <w:rsid w:val="65AF3842"/>
    <w:rsid w:val="71DD43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282828"/>
      <w:u w:val="non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360</Words>
  <Characters>2058</Characters>
  <Lines>17</Lines>
  <Paragraphs>4</Paragraphs>
  <TotalTime>13</TotalTime>
  <ScaleCrop>false</ScaleCrop>
  <LinksUpToDate>false</LinksUpToDate>
  <CharactersWithSpaces>2414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2018-05-17T06:52:00Z</dcterms:created>
  <dc:creator>Windows 用户</dc:creator>
  <cp:lastModifiedBy>Nemo</cp:lastModifiedBy>
  <dcterms:modified xsi:type="dcterms:W3CDTF">2020-11-17T01:11:18Z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2052-11.1.0.10132</vt:lpwstr>
  </property>
</Properties>
</file>