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6A" w:rsidRDefault="00D72E85" w:rsidP="003B54F7">
      <w:pPr>
        <w:spacing w:afterLines="100" w:after="312"/>
        <w:jc w:val="center"/>
      </w:pPr>
      <w:r w:rsidRPr="00544E10">
        <w:rPr>
          <w:rFonts w:ascii="宋体" w:eastAsia="宋体" w:hAnsi="宋体" w:cs="宋体" w:hint="eastAsia"/>
          <w:color w:val="000000"/>
          <w:kern w:val="0"/>
          <w:sz w:val="22"/>
        </w:rPr>
        <w:t>开发区“20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2</w:t>
      </w:r>
      <w:r w:rsidR="003B54F7">
        <w:rPr>
          <w:rFonts w:ascii="宋体" w:eastAsia="宋体" w:hAnsi="宋体" w:cs="宋体" w:hint="eastAsia"/>
          <w:color w:val="000000"/>
          <w:kern w:val="0"/>
          <w:sz w:val="22"/>
        </w:rPr>
        <w:t>1</w:t>
      </w:r>
      <w:r w:rsidRPr="00544E10">
        <w:rPr>
          <w:rFonts w:ascii="宋体" w:eastAsia="宋体" w:hAnsi="宋体" w:cs="宋体" w:hint="eastAsia"/>
          <w:color w:val="000000"/>
          <w:kern w:val="0"/>
          <w:sz w:val="22"/>
        </w:rPr>
        <w:t>年天津市重点排污单位名录”污染源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执法</w:t>
      </w:r>
      <w:r w:rsidRPr="00544E10">
        <w:rPr>
          <w:rFonts w:ascii="宋体" w:eastAsia="宋体" w:hAnsi="宋体" w:cs="宋体" w:hint="eastAsia"/>
          <w:color w:val="000000"/>
          <w:kern w:val="0"/>
          <w:sz w:val="22"/>
        </w:rPr>
        <w:t>监测结果（废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气</w:t>
      </w:r>
      <w:r w:rsidRPr="00544E10">
        <w:rPr>
          <w:rFonts w:ascii="宋体" w:eastAsia="宋体" w:hAnsi="宋体" w:cs="宋体" w:hint="eastAsia"/>
          <w:color w:val="000000"/>
          <w:kern w:val="0"/>
          <w:sz w:val="22"/>
        </w:rPr>
        <w:t>监测结果）</w:t>
      </w:r>
    </w:p>
    <w:tbl>
      <w:tblPr>
        <w:tblW w:w="13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7"/>
        <w:gridCol w:w="1240"/>
        <w:gridCol w:w="1404"/>
        <w:gridCol w:w="1589"/>
        <w:gridCol w:w="1217"/>
        <w:gridCol w:w="1352"/>
        <w:gridCol w:w="992"/>
        <w:gridCol w:w="1134"/>
        <w:gridCol w:w="1701"/>
        <w:gridCol w:w="1559"/>
      </w:tblGrid>
      <w:tr w:rsidR="007E5F00" w:rsidRPr="003B54F7" w:rsidTr="007E5F00">
        <w:trPr>
          <w:trHeight w:val="255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监测点名称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监测项目名称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实测浓度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监测限值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标准名称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报数属性</w:t>
            </w: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PPG 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涂料（天津）有限公司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2021-05-13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DA001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(RTO2)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TRVOC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0.536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工业企业挥发性有机物排放控制标准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(DB12/524-2020)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proofErr w:type="gramStart"/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涂料、油墨及粘胶剂制造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大气环境、危险废物、其他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甲苯及二甲苯合计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SEW-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传动设备（天津）有限公司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DA004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排气筒（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RTO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TRVOC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0.152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工业企业挥发性有机物排放控制标准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(DB12/524-2020)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proofErr w:type="gramStart"/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表面涂装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大气环境、危险废物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甲苯及二甲苯合计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SEW-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工业减速机（天津）有限公司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2021-05-13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DA013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排气筒（九大街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RTO 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TRVOC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工业企业挥发性有机物排放控制标准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(DB12/524-2020)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表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表面涂装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大气环境、危险废物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甲苯及二甲苯合计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阿克苏诺贝尔涂料（天津）有限公司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DA006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排气筒（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RCO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TRVOC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4.00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工业企业挥发性有机物排放控制标准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(DB12/524-2020)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表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涂料、油墨及粘胶剂制造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大气环境、危险废物、其他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甲苯及二甲苯合计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0.396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长城汽车股份有限公司天津哈弗分公司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2021-04-13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DA039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排气筒（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KFQ-231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气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排气筒）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TRVOC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0.758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工业企业挥发性有机物排放控制标准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(DB12/524-2020)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表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汽车整车制造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大气环境、危险废物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甲苯及二甲苯合计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出光润滑油（中国）有限公司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DA005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罐区排气筒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TRVOC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8.31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工业企业挥发性有机物排放控制标准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(DB12/524-2020)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危险废物、其他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二甲苯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甲苯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大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悍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（天津）汽车零部件有限公司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2021-04-13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DA001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排气筒（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P6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TRVOC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3.86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工业企业挥发性有机物排放控制标准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(DB12/524-2020)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表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表面涂装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危险废物、其他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甲苯及二甲苯合计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0.114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鸿</w:t>
            </w:r>
            <w:proofErr w:type="gramEnd"/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富锦精密电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子（天津）有限公司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2021-04-13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DA013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筒（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B01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栋）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TRVOC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0.139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工业企业挥发性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有机物排放控制标准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(DB12/524-2020)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表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电子工业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电子元器件、平板显示器、电真空及光电子器件、电子专用材料、电子终端产品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(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危险废物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1125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甲苯及二甲苯合计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1800"/>
        </w:trPr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锦湖轮胎（天津）有限公司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2021-04-13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DA007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排气筒（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硫化）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TRVOC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0.314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工业企业挥发性有机物排放控制标准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(DB12/524-2020)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表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橡胶制品制造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轮胎及其他制品企业炼胶、硫化工艺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大气环境、危险废物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1050"/>
        </w:trPr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凯莱英生命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科学技术（天津）有限公司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2021-05-11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P15 RTO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TRVOC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工业企业挥发性有机物排放控制标准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(DB12/524-2020)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表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医药制造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危险废物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美克国际家私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（天津）制造有限公司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2021-05-13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DA003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筒（涂饰车间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5-4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TRVOC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6.41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工业企业挥发性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有机物排放控制标准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(DB12/524-2020)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表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家具制造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(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大气环境、危险废物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甲苯及二甲苯合计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1.99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1230"/>
        </w:trPr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诺博汽车系统有限公司天津分公司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2021-04-13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DA017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排气筒（顶棚地毯）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TRVOC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5.91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工业企业挥发性有机物排放控制标准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(DB12/524-2020)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表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塑料制品制造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大气环境、危险废物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2295"/>
        </w:trPr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天津不二蛋白有限公司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2021-04-14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DA006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臭气浓度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恶臭污染物排放标准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(DB12/059-2018)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恶臭污染物、臭气浓度有组织排放限值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污染物排放监控位置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车间或生产设施排气筒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排气筒高度（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其他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天津顶正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印刷包材有限公司</w:t>
            </w:r>
            <w:proofErr w:type="gram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2021-05-11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DA005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(P1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三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RTO)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TRVOC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2.92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工业企业挥发性有机物排放控制标准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(DB12/524-2020)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表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印刷工业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大气环境、其他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甲苯及二甲苯合计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天津利安隆新材料股份有限公司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2021-04-14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DA002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排气筒（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P1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TRVOC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0.215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工业企业挥发性有机物排放控制标准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(DB12/524-2020)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表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其他行业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大气环境、危险废物、其他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甲苯及二甲苯合计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天津敏信机械有限公司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2021-05-11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DA013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排气筒（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P14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TRVOC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工业企业挥发性有机物排放控制标准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(DB12/524-2020)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proofErr w:type="gramStart"/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挥发性有机物有组织排放限值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危险废物、其他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甲苯及二甲苯合计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天津斯坦雷电气有限公司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2021-05-13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DA001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(RTO)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TRVOC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0.133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工业企业挥发性有机物排放控制标准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(DB12/524-2020)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表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电子工业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电子元器件、平板显示器、电真空及光电子器件、电子专用材料、电子终端产品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VOCs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专项执法监测企业、重点排污单位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危险废物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102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甲苯及二甲苯合计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1002"/>
        </w:trPr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天津天药药业股份有限公司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2021-04-13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DA004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TRVOC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14.1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工业企业挥发性有机物排放控制标准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(DB12/524-2020)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表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医药制造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大气环境、危险废物、其他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1002"/>
        </w:trPr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天津药明康德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新药开发有限公司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2021-05-11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DA011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(P3-1)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TRVOC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16.0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工业企业挥发性有机物排放控制标准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(DB12/524-2020)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表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医药制造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大气环境、危险废物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、</w:t>
            </w:r>
          </w:p>
        </w:tc>
      </w:tr>
      <w:tr w:rsidR="007E5F00" w:rsidRPr="003B54F7" w:rsidTr="007E5F00">
        <w:trPr>
          <w:trHeight w:val="1770"/>
        </w:trPr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天津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汽丰田发动机有限公司（开发区厂）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DA013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排气筒（砂处理）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非甲烷总烃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5.33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铸锻工业大气污染物排放标准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(DB12/764—2018 )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 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大气污染物排放限值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铸造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砂再生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砂制备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危险废物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天津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汽丰田汽车有限公司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2021-05-11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DA079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排气筒（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GT1-1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TRVOC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0.68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工业企业挥发性有机物排放控制标准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(DB12/524-2020)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表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汽车整车制造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大气环境、其他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甲苯及二甲苯合计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天津永富关西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涂料化工有限公司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2021-04-20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DA001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排气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筒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TRVOC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1.32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工业企业挥发性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有机物排放控制标准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(DB12/524-2020)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表</w:t>
            </w:r>
            <w:proofErr w:type="gramStart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涂料、油墨及粘胶剂制造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重点排污单位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(</w:t>
            </w:r>
            <w:r w:rsidRPr="003B54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危险废物、其他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0.297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F00" w:rsidRPr="003B54F7" w:rsidTr="007E5F00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甲苯及二甲苯合计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3B54F7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4F7" w:rsidRPr="003B54F7" w:rsidRDefault="003B54F7" w:rsidP="003B54F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B54F7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4F7" w:rsidRPr="003B54F7" w:rsidRDefault="003B54F7" w:rsidP="003B54F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D72E85" w:rsidRDefault="00B37D9E">
      <w:bookmarkStart w:id="0" w:name="_GoBack"/>
      <w:r>
        <w:t>注</w:t>
      </w:r>
      <w:r>
        <w:rPr>
          <w:rFonts w:hint="eastAsia"/>
        </w:rPr>
        <w:t>：</w:t>
      </w:r>
      <w:r>
        <w:t>未检出以</w:t>
      </w:r>
      <w:r>
        <w:rPr>
          <w:rFonts w:hint="eastAsia"/>
        </w:rPr>
        <w:t>“</w:t>
      </w:r>
      <w:r>
        <w:rPr>
          <w:rFonts w:hint="eastAsia"/>
        </w:rPr>
        <w:t>&lt;</w:t>
      </w:r>
      <w:r>
        <w:rPr>
          <w:rFonts w:hint="eastAsia"/>
        </w:rPr>
        <w:t>检出限”表示。</w:t>
      </w:r>
      <w:bookmarkEnd w:id="0"/>
    </w:p>
    <w:sectPr w:rsidR="00D72E85" w:rsidSect="00D72E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E85"/>
    <w:rsid w:val="003B54F7"/>
    <w:rsid w:val="0060266A"/>
    <w:rsid w:val="007E5F00"/>
    <w:rsid w:val="00B37D9E"/>
    <w:rsid w:val="00D7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2020-07-17T02:22:00Z</dcterms:created>
  <dcterms:modified xsi:type="dcterms:W3CDTF">2021-09-06T03:12:00Z</dcterms:modified>
</cp:coreProperties>
</file>