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eastAsia="黑体"/>
          <w:w w:val="95"/>
          <w:sz w:val="32"/>
          <w:szCs w:val="32"/>
        </w:rPr>
      </w:pPr>
      <w:r>
        <w:rPr>
          <w:rFonts w:hint="eastAsia" w:ascii="黑体" w:eastAsia="黑体"/>
          <w:w w:val="95"/>
          <w:sz w:val="32"/>
          <w:szCs w:val="32"/>
        </w:rPr>
        <w:t>附件12</w:t>
      </w:r>
    </w:p>
    <w:p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</w:p>
    <w:p>
      <w:pPr>
        <w:adjustRightInd w:val="0"/>
        <w:spacing w:line="600" w:lineRule="exact"/>
        <w:jc w:val="center"/>
        <w:textAlignment w:val="baseline"/>
        <w:rPr>
          <w:rFonts w:eastAsia="黑体"/>
          <w:w w:val="95"/>
          <w:sz w:val="44"/>
          <w:szCs w:val="44"/>
        </w:rPr>
      </w:pP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  <w:t>中共天津经济技术开发区委员会办公室（天津经济技术开发区管理委员会办公室）</w:t>
      </w:r>
      <w:r>
        <w:rPr>
          <w:rFonts w:eastAsia="黑体"/>
          <w:w w:val="95"/>
          <w:sz w:val="44"/>
          <w:szCs w:val="44"/>
        </w:rPr>
        <w:t>20</w:t>
      </w:r>
      <w:r>
        <w:rPr>
          <w:rFonts w:hint="eastAsia" w:eastAsia="黑体"/>
          <w:w w:val="95"/>
          <w:sz w:val="44"/>
          <w:szCs w:val="44"/>
        </w:rPr>
        <w:t>2</w:t>
      </w:r>
      <w:r>
        <w:rPr>
          <w:rFonts w:hint="eastAsia" w:eastAsia="黑体"/>
          <w:w w:val="95"/>
          <w:sz w:val="44"/>
          <w:szCs w:val="44"/>
          <w:lang w:val="en-US" w:eastAsia="zh-CN"/>
        </w:rPr>
        <w:t>1</w:t>
      </w:r>
      <w:r>
        <w:rPr>
          <w:rFonts w:eastAsia="黑体"/>
          <w:w w:val="95"/>
          <w:sz w:val="44"/>
          <w:szCs w:val="44"/>
        </w:rPr>
        <w:t>年一般</w:t>
      </w:r>
    </w:p>
    <w:p>
      <w:pPr>
        <w:adjustRightInd w:val="0"/>
        <w:spacing w:line="600" w:lineRule="exact"/>
        <w:jc w:val="center"/>
        <w:textAlignment w:val="baseline"/>
        <w:rPr>
          <w:rFonts w:eastAsia="黑体"/>
          <w:w w:val="95"/>
          <w:sz w:val="44"/>
          <w:szCs w:val="44"/>
        </w:rPr>
      </w:pPr>
      <w:r>
        <w:rPr>
          <w:rFonts w:eastAsia="黑体"/>
          <w:w w:val="95"/>
          <w:sz w:val="44"/>
          <w:szCs w:val="44"/>
        </w:rPr>
        <w:t>公共预算“三公”经费</w:t>
      </w:r>
      <w:r>
        <w:rPr>
          <w:rFonts w:hint="eastAsia" w:eastAsia="黑体"/>
          <w:w w:val="95"/>
          <w:sz w:val="44"/>
          <w:szCs w:val="44"/>
        </w:rPr>
        <w:t>支出预算</w:t>
      </w:r>
      <w:r>
        <w:rPr>
          <w:rFonts w:eastAsia="黑体"/>
          <w:w w:val="95"/>
          <w:sz w:val="44"/>
          <w:szCs w:val="44"/>
        </w:rPr>
        <w:t>情况说明</w:t>
      </w:r>
    </w:p>
    <w:p>
      <w:pPr>
        <w:spacing w:line="560" w:lineRule="exact"/>
        <w:rPr>
          <w:rFonts w:ascii="黑体" w:eastAsia="黑体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1</w:t>
      </w:r>
      <w:r>
        <w:rPr>
          <w:rFonts w:eastAsia="仿宋_GB2312"/>
          <w:sz w:val="30"/>
          <w:szCs w:val="30"/>
        </w:rPr>
        <w:t>年一般公共预算“三公”经费安排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390 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  <w:lang w:val="en-US" w:eastAsia="zh-CN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  <w:lang w:val="en-US" w:eastAsia="zh-CN"/>
        </w:rPr>
        <w:t>预算</w:t>
      </w:r>
      <w:r>
        <w:rPr>
          <w:rFonts w:eastAsia="仿宋_GB2312"/>
          <w:sz w:val="30"/>
          <w:szCs w:val="30"/>
        </w:rPr>
        <w:t>相比减少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150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按要求压缩一般性支出 </w:t>
      </w:r>
      <w:r>
        <w:rPr>
          <w:rFonts w:eastAsia="仿宋_GB2312"/>
          <w:sz w:val="30"/>
          <w:szCs w:val="30"/>
        </w:rPr>
        <w:t>。具体情况：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1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  <w:lang w:val="en-US" w:eastAsia="zh-CN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  <w:lang w:val="en-US" w:eastAsia="zh-CN"/>
        </w:rPr>
        <w:t>预算</w:t>
      </w:r>
      <w:r>
        <w:rPr>
          <w:rFonts w:eastAsia="仿宋_GB2312"/>
          <w:sz w:val="30"/>
          <w:szCs w:val="30"/>
        </w:rPr>
        <w:t>相比减少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0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按“过紧日子”要求均未安排该项经费 </w:t>
      </w:r>
      <w:r>
        <w:rPr>
          <w:rFonts w:eastAsia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1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350 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  <w:lang w:val="en-US" w:eastAsia="zh-CN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  <w:lang w:val="en-US" w:eastAsia="zh-CN"/>
        </w:rPr>
        <w:t>预算相比减少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90</w:t>
      </w:r>
      <w:r>
        <w:rPr>
          <w:rFonts w:hint="eastAsia" w:eastAsia="仿宋_GB2312"/>
          <w:sz w:val="30"/>
          <w:szCs w:val="30"/>
          <w:lang w:val="en-US" w:eastAsia="zh-CN"/>
        </w:rPr>
        <w:t>万元，</w:t>
      </w:r>
      <w:r>
        <w:rPr>
          <w:rFonts w:eastAsia="仿宋_GB2312"/>
          <w:sz w:val="30"/>
          <w:szCs w:val="30"/>
        </w:rPr>
        <w:t>主要原因</w:t>
      </w:r>
      <w:r>
        <w:rPr>
          <w:rFonts w:hint="eastAsia" w:eastAsia="仿宋_GB2312"/>
          <w:sz w:val="30"/>
          <w:szCs w:val="30"/>
          <w:lang w:val="en-US" w:eastAsia="zh-CN"/>
        </w:rPr>
        <w:t>为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2021年度未更新公务用车 </w:t>
      </w:r>
      <w:r>
        <w:rPr>
          <w:rFonts w:eastAsia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</w:pPr>
      <w:r>
        <w:rPr>
          <w:rFonts w:eastAsia="仿宋_GB2312"/>
          <w:sz w:val="30"/>
          <w:szCs w:val="30"/>
        </w:rPr>
        <w:t>三、20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1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40 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  <w:lang w:val="en-US" w:eastAsia="zh-CN"/>
        </w:rPr>
        <w:t>20</w:t>
      </w:r>
      <w:r>
        <w:rPr>
          <w:rFonts w:eastAsia="仿宋_GB2312"/>
          <w:sz w:val="30"/>
          <w:szCs w:val="30"/>
        </w:rPr>
        <w:t>年</w:t>
      </w:r>
      <w:r>
        <w:rPr>
          <w:rFonts w:hint="eastAsia" w:eastAsia="仿宋_GB2312"/>
          <w:sz w:val="30"/>
          <w:szCs w:val="30"/>
          <w:lang w:val="en-US" w:eastAsia="zh-CN"/>
        </w:rPr>
        <w:t>预算</w:t>
      </w:r>
      <w:bookmarkStart w:id="0" w:name="_GoBack"/>
      <w:bookmarkEnd w:id="0"/>
      <w:r>
        <w:rPr>
          <w:rFonts w:eastAsia="仿宋_GB2312"/>
          <w:sz w:val="30"/>
          <w:szCs w:val="30"/>
        </w:rPr>
        <w:t>相比减少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60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按要求压缩一般性支出 </w:t>
      </w:r>
      <w:r>
        <w:rPr>
          <w:rFonts w:eastAsia="仿宋_GB2312"/>
          <w:sz w:val="30"/>
          <w:szCs w:val="30"/>
        </w:rPr>
        <w:t>。</w:t>
      </w:r>
    </w:p>
    <w:sectPr>
      <w:headerReference r:id="rId5" w:type="default"/>
      <w:footerReference r:id="rId6" w:type="default"/>
      <w:footerReference r:id="rId7" w:type="even"/>
      <w:pgSz w:w="11907" w:h="16840"/>
      <w:pgMar w:top="2098" w:right="1474" w:bottom="1304" w:left="1588" w:header="765" w:footer="765" w:gutter="0"/>
      <w:pgNumType w:fmt="numberInDash"/>
      <w:cols w:space="425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C5"/>
    <w:rsid w:val="001566AC"/>
    <w:rsid w:val="001569BB"/>
    <w:rsid w:val="001F1C67"/>
    <w:rsid w:val="00257E8C"/>
    <w:rsid w:val="00365D71"/>
    <w:rsid w:val="0042009E"/>
    <w:rsid w:val="004A0B09"/>
    <w:rsid w:val="00503DB9"/>
    <w:rsid w:val="00596B08"/>
    <w:rsid w:val="00616227"/>
    <w:rsid w:val="00754461"/>
    <w:rsid w:val="00782119"/>
    <w:rsid w:val="007D7821"/>
    <w:rsid w:val="00964921"/>
    <w:rsid w:val="00AB755D"/>
    <w:rsid w:val="00B06AF1"/>
    <w:rsid w:val="00C671BB"/>
    <w:rsid w:val="00D82D92"/>
    <w:rsid w:val="00DE28C5"/>
    <w:rsid w:val="00F618E7"/>
    <w:rsid w:val="01EA0069"/>
    <w:rsid w:val="06D06C07"/>
    <w:rsid w:val="0D900D3B"/>
    <w:rsid w:val="0DAA6CB2"/>
    <w:rsid w:val="1263419B"/>
    <w:rsid w:val="17882263"/>
    <w:rsid w:val="1A8A629E"/>
    <w:rsid w:val="1BA82923"/>
    <w:rsid w:val="1EDD6193"/>
    <w:rsid w:val="1FFA7527"/>
    <w:rsid w:val="216C7D24"/>
    <w:rsid w:val="22526E8D"/>
    <w:rsid w:val="23A93219"/>
    <w:rsid w:val="278F0B5C"/>
    <w:rsid w:val="27FE0FD9"/>
    <w:rsid w:val="28162EDD"/>
    <w:rsid w:val="34C463D3"/>
    <w:rsid w:val="35A40BCC"/>
    <w:rsid w:val="371214C2"/>
    <w:rsid w:val="390637C1"/>
    <w:rsid w:val="3A9571FF"/>
    <w:rsid w:val="43386E79"/>
    <w:rsid w:val="463C08F3"/>
    <w:rsid w:val="46B12495"/>
    <w:rsid w:val="52E534BB"/>
    <w:rsid w:val="536025EB"/>
    <w:rsid w:val="54397818"/>
    <w:rsid w:val="60391219"/>
    <w:rsid w:val="62467588"/>
    <w:rsid w:val="677124A3"/>
    <w:rsid w:val="6BD9657C"/>
    <w:rsid w:val="6D766C9C"/>
    <w:rsid w:val="713C5B80"/>
    <w:rsid w:val="7773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70</Words>
  <Characters>402</Characters>
  <Lines>3</Lines>
  <Paragraphs>1</Paragraphs>
  <TotalTime>9</TotalTime>
  <ScaleCrop>false</ScaleCrop>
  <LinksUpToDate>false</LinksUpToDate>
  <CharactersWithSpaces>471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2020-02-04T12:46:00Z</dcterms:created>
  <dc:creator>张萌</dc:creator>
  <cp:lastModifiedBy>Chu</cp:lastModifiedBy>
  <dcterms:modified xsi:type="dcterms:W3CDTF">2021-09-26T02:56:08Z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5174652FFB004F328383D10FD055A92E</vt:lpwstr>
  </property>
</Properties>
</file>