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50E" w:rsidRDefault="00D3150E">
      <w:pPr>
        <w:adjustRightInd w:val="0"/>
        <w:spacing w:line="520" w:lineRule="exact"/>
        <w:jc w:val="center"/>
        <w:textAlignment w:val="baseline"/>
        <w:rPr>
          <w:rFonts w:ascii="方正小标宋_GBK" w:eastAsia="方正小标宋_GBK" w:hAnsi="方正小标宋_GBK" w:cs="方正小标宋_GBK"/>
          <w:w w:val="95"/>
          <w:kern w:val="0"/>
          <w:sz w:val="44"/>
          <w:szCs w:val="44"/>
        </w:rPr>
      </w:pPr>
    </w:p>
    <w:p w:rsidR="00532A3F" w:rsidRDefault="008E4955" w:rsidP="00532A3F">
      <w:pPr>
        <w:adjustRightInd w:val="0"/>
        <w:spacing w:line="520" w:lineRule="exact"/>
        <w:jc w:val="center"/>
        <w:textAlignment w:val="baseline"/>
        <w:rPr>
          <w:rFonts w:ascii="方正小标宋_GBK" w:eastAsia="方正小标宋_GBK" w:hAnsi="方正小标宋_GBK" w:cs="方正小标宋_GBK"/>
          <w:w w:val="95"/>
          <w:kern w:val="0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w w:val="95"/>
          <w:kern w:val="0"/>
          <w:sz w:val="44"/>
          <w:szCs w:val="44"/>
        </w:rPr>
        <w:t>中共天津经济技术开发区委员会</w:t>
      </w:r>
      <w:r w:rsidR="00532A3F">
        <w:rPr>
          <w:rFonts w:ascii="方正小标宋_GBK" w:eastAsia="方正小标宋_GBK" w:hAnsi="方正小标宋_GBK" w:cs="方正小标宋_GBK" w:hint="eastAsia"/>
          <w:w w:val="95"/>
          <w:kern w:val="0"/>
          <w:sz w:val="44"/>
          <w:szCs w:val="44"/>
        </w:rPr>
        <w:t>政策</w:t>
      </w:r>
    </w:p>
    <w:p w:rsidR="00D3150E" w:rsidRDefault="00532A3F" w:rsidP="00532A3F">
      <w:pPr>
        <w:adjustRightInd w:val="0"/>
        <w:spacing w:line="520" w:lineRule="exact"/>
        <w:jc w:val="center"/>
        <w:textAlignment w:val="baseline"/>
        <w:rPr>
          <w:rFonts w:ascii="方正小标宋_GBK" w:eastAsia="方正小标宋_GBK" w:hAnsi="方正小标宋_GBK" w:cs="方正小标宋_GBK"/>
          <w:w w:val="95"/>
          <w:kern w:val="0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w w:val="95"/>
          <w:kern w:val="0"/>
          <w:sz w:val="44"/>
          <w:szCs w:val="44"/>
        </w:rPr>
        <w:t>研究室</w:t>
      </w:r>
      <w:r w:rsidR="008E4955">
        <w:rPr>
          <w:rFonts w:ascii="方正小标宋_GBK" w:eastAsia="方正小标宋_GBK" w:hAnsi="方正小标宋_GBK" w:cs="方正小标宋_GBK" w:hint="eastAsia"/>
          <w:w w:val="95"/>
          <w:kern w:val="0"/>
          <w:sz w:val="44"/>
          <w:szCs w:val="44"/>
        </w:rPr>
        <w:t>2023年部门预算编制说明</w:t>
      </w:r>
    </w:p>
    <w:p w:rsidR="00D3150E" w:rsidRDefault="00D3150E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3150E" w:rsidRDefault="008E4955">
      <w:pPr>
        <w:numPr>
          <w:ilvl w:val="0"/>
          <w:numId w:val="1"/>
        </w:num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主要职责</w:t>
      </w:r>
    </w:p>
    <w:p w:rsidR="00532A3F" w:rsidRPr="00532A3F" w:rsidRDefault="00532A3F" w:rsidP="00532A3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32A3F">
        <w:rPr>
          <w:rFonts w:ascii="仿宋_GB2312" w:eastAsia="仿宋_GB2312" w:hint="eastAsia"/>
          <w:sz w:val="32"/>
          <w:szCs w:val="32"/>
        </w:rPr>
        <w:t>1.为管委会制定全区发展战略提出思路及政策依据。对涉及经开区发展的阶段性、长期性及全局性重要问题开展调研，为制定开发区发展战略提出建议思路,研究提出经开区党委管委会年度总体工作思路建议。</w:t>
      </w:r>
    </w:p>
    <w:p w:rsidR="00532A3F" w:rsidRPr="00532A3F" w:rsidRDefault="00532A3F" w:rsidP="00532A3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32A3F">
        <w:rPr>
          <w:rFonts w:ascii="仿宋_GB2312" w:eastAsia="仿宋_GB2312" w:hint="eastAsia"/>
          <w:sz w:val="32"/>
          <w:szCs w:val="32"/>
        </w:rPr>
        <w:t>2.统筹推动经开区全面深化改革工作，制定经开区深化改革的总体规划和行动计划并组织实施，</w:t>
      </w:r>
      <w:r w:rsidRPr="00532A3F">
        <w:rPr>
          <w:rFonts w:ascii="仿宋_GB2312" w:eastAsia="仿宋_GB2312"/>
          <w:sz w:val="32"/>
          <w:szCs w:val="32"/>
        </w:rPr>
        <w:t>围绕深化改革中重点、难点问题组织开展专题研究</w:t>
      </w:r>
      <w:r w:rsidRPr="00532A3F">
        <w:rPr>
          <w:rFonts w:ascii="仿宋_GB2312" w:eastAsia="仿宋_GB2312" w:hint="eastAsia"/>
          <w:sz w:val="32"/>
          <w:szCs w:val="32"/>
        </w:rPr>
        <w:t>。</w:t>
      </w:r>
    </w:p>
    <w:p w:rsidR="00532A3F" w:rsidRPr="00532A3F" w:rsidRDefault="00532A3F" w:rsidP="00532A3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32A3F">
        <w:rPr>
          <w:rFonts w:ascii="仿宋_GB2312" w:eastAsia="仿宋_GB2312" w:hint="eastAsia"/>
          <w:sz w:val="32"/>
          <w:szCs w:val="32"/>
        </w:rPr>
        <w:t>3.围绕经开区经济产业发展、城市开发建设管理等各领域</w:t>
      </w:r>
      <w:r w:rsidRPr="00532A3F">
        <w:rPr>
          <w:rFonts w:ascii="仿宋_GB2312" w:eastAsia="仿宋_GB2312"/>
          <w:sz w:val="32"/>
          <w:szCs w:val="32"/>
        </w:rPr>
        <w:t>工作</w:t>
      </w:r>
      <w:r w:rsidRPr="00532A3F">
        <w:rPr>
          <w:rFonts w:ascii="仿宋_GB2312" w:eastAsia="仿宋_GB2312" w:hint="eastAsia"/>
          <w:sz w:val="32"/>
          <w:szCs w:val="32"/>
        </w:rPr>
        <w:t>组织开展</w:t>
      </w:r>
      <w:r w:rsidRPr="00532A3F">
        <w:rPr>
          <w:rFonts w:ascii="仿宋_GB2312" w:eastAsia="仿宋_GB2312"/>
          <w:sz w:val="32"/>
          <w:szCs w:val="32"/>
        </w:rPr>
        <w:t>常态化</w:t>
      </w:r>
      <w:r w:rsidRPr="00532A3F">
        <w:rPr>
          <w:rFonts w:ascii="仿宋_GB2312" w:eastAsia="仿宋_GB2312" w:hint="eastAsia"/>
          <w:sz w:val="32"/>
          <w:szCs w:val="32"/>
        </w:rPr>
        <w:t>调查研究，为党委管委会进行决策、</w:t>
      </w:r>
      <w:r w:rsidRPr="00532A3F">
        <w:rPr>
          <w:rFonts w:ascii="仿宋_GB2312" w:eastAsia="仿宋_GB2312"/>
          <w:sz w:val="32"/>
          <w:szCs w:val="32"/>
        </w:rPr>
        <w:t>研究</w:t>
      </w:r>
      <w:r w:rsidRPr="00532A3F">
        <w:rPr>
          <w:rFonts w:ascii="仿宋_GB2312" w:eastAsia="仿宋_GB2312" w:hint="eastAsia"/>
          <w:sz w:val="32"/>
          <w:szCs w:val="32"/>
        </w:rPr>
        <w:t>工作提供咨询意见和建议；对党委管委会</w:t>
      </w:r>
      <w:proofErr w:type="gramStart"/>
      <w:r w:rsidRPr="00532A3F">
        <w:rPr>
          <w:rFonts w:ascii="仿宋_GB2312" w:eastAsia="仿宋_GB2312" w:hint="eastAsia"/>
          <w:sz w:val="32"/>
          <w:szCs w:val="32"/>
        </w:rPr>
        <w:t>作出</w:t>
      </w:r>
      <w:proofErr w:type="gramEnd"/>
      <w:r w:rsidRPr="00532A3F">
        <w:rPr>
          <w:rFonts w:ascii="仿宋_GB2312" w:eastAsia="仿宋_GB2312" w:hint="eastAsia"/>
          <w:sz w:val="32"/>
          <w:szCs w:val="32"/>
        </w:rPr>
        <w:t>的决策、制定的政策执行和实施效果，开展跟踪调研，向党委管委会及时反馈新情况、新问题、新经验；组织起草党委管委会主要负责同志的年度</w:t>
      </w:r>
      <w:r w:rsidRPr="00532A3F">
        <w:rPr>
          <w:rFonts w:ascii="仿宋_GB2312" w:eastAsia="仿宋_GB2312"/>
          <w:sz w:val="32"/>
          <w:szCs w:val="32"/>
        </w:rPr>
        <w:t>工作会讲话，</w:t>
      </w:r>
      <w:r w:rsidRPr="00532A3F">
        <w:rPr>
          <w:rFonts w:ascii="仿宋_GB2312" w:eastAsia="仿宋_GB2312" w:hint="eastAsia"/>
          <w:sz w:val="32"/>
          <w:szCs w:val="32"/>
        </w:rPr>
        <w:t>重要</w:t>
      </w:r>
      <w:r w:rsidRPr="00532A3F">
        <w:rPr>
          <w:rFonts w:ascii="仿宋_GB2312" w:eastAsia="仿宋_GB2312"/>
          <w:sz w:val="32"/>
          <w:szCs w:val="32"/>
        </w:rPr>
        <w:t>专题</w:t>
      </w:r>
      <w:r w:rsidRPr="00532A3F">
        <w:rPr>
          <w:rFonts w:ascii="仿宋_GB2312" w:eastAsia="仿宋_GB2312" w:hint="eastAsia"/>
          <w:sz w:val="32"/>
          <w:szCs w:val="32"/>
        </w:rPr>
        <w:t>会议</w:t>
      </w:r>
      <w:r w:rsidRPr="00532A3F">
        <w:rPr>
          <w:rFonts w:ascii="仿宋_GB2312" w:eastAsia="仿宋_GB2312"/>
          <w:sz w:val="32"/>
          <w:szCs w:val="32"/>
        </w:rPr>
        <w:t>讲话，参加上级重要会议的</w:t>
      </w:r>
      <w:r w:rsidRPr="00532A3F">
        <w:rPr>
          <w:rFonts w:ascii="仿宋_GB2312" w:eastAsia="仿宋_GB2312" w:hint="eastAsia"/>
          <w:sz w:val="32"/>
          <w:szCs w:val="32"/>
        </w:rPr>
        <w:t>发言、汇报等文稿。参与经开区中长期发展战略、发展规划和重点发展举措的研究和制定工作。</w:t>
      </w:r>
    </w:p>
    <w:p w:rsidR="00532A3F" w:rsidRPr="00532A3F" w:rsidRDefault="00532A3F" w:rsidP="00532A3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32A3F">
        <w:rPr>
          <w:rFonts w:ascii="仿宋_GB2312" w:eastAsia="仿宋_GB2312" w:hint="eastAsia"/>
          <w:sz w:val="32"/>
          <w:szCs w:val="32"/>
        </w:rPr>
        <w:t>4.对国家、热点区域有关政策、规划、发展动态进行跟踪研究，对经济发展前沿地区、其他头部经开区及同类产业园区的先进经验进行总结分析，为经开区工作提供借鉴。完</w:t>
      </w:r>
      <w:r w:rsidRPr="00532A3F">
        <w:rPr>
          <w:rFonts w:ascii="仿宋_GB2312" w:eastAsia="仿宋_GB2312" w:hint="eastAsia"/>
          <w:sz w:val="32"/>
          <w:szCs w:val="32"/>
        </w:rPr>
        <w:lastRenderedPageBreak/>
        <w:t>成党委管委会交办的研究课题和其他事项。</w:t>
      </w:r>
    </w:p>
    <w:p w:rsidR="00532A3F" w:rsidRPr="00532A3F" w:rsidRDefault="00532A3F" w:rsidP="00532A3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32A3F">
        <w:rPr>
          <w:rFonts w:ascii="仿宋_GB2312" w:eastAsia="仿宋_GB2312" w:hint="eastAsia"/>
          <w:sz w:val="32"/>
          <w:szCs w:val="32"/>
        </w:rPr>
        <w:t>5.贯彻落实本部门全面从严治党主体责任，严格落实基层党建工作任务，发挥党组织战斗堡垒作用和党员先锋模范作用。</w:t>
      </w:r>
    </w:p>
    <w:p w:rsidR="00D3150E" w:rsidRDefault="008E4955">
      <w:pPr>
        <w:numPr>
          <w:ilvl w:val="0"/>
          <w:numId w:val="1"/>
        </w:num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机构设置情况</w:t>
      </w:r>
    </w:p>
    <w:p w:rsidR="00532A3F" w:rsidRPr="003D5A98" w:rsidRDefault="00532A3F" w:rsidP="003D5A98">
      <w:pPr>
        <w:spacing w:line="60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 w:rsidRPr="003D5A98">
        <w:rPr>
          <w:rFonts w:ascii="仿宋_GB2312" w:eastAsia="仿宋_GB2312" w:hAnsi="仿宋" w:cs="仿宋" w:hint="eastAsia"/>
          <w:sz w:val="32"/>
          <w:szCs w:val="32"/>
        </w:rPr>
        <w:t>政策研究室内设3个职能科室，具体为综合业务科、政</w:t>
      </w:r>
      <w:proofErr w:type="gramStart"/>
      <w:r w:rsidRPr="003D5A98">
        <w:rPr>
          <w:rFonts w:ascii="仿宋_GB2312" w:eastAsia="仿宋_GB2312" w:hAnsi="仿宋" w:cs="仿宋" w:hint="eastAsia"/>
          <w:sz w:val="32"/>
          <w:szCs w:val="32"/>
        </w:rPr>
        <w:t>研</w:t>
      </w:r>
      <w:proofErr w:type="gramEnd"/>
      <w:r w:rsidRPr="003D5A98">
        <w:rPr>
          <w:rFonts w:ascii="仿宋_GB2312" w:eastAsia="仿宋_GB2312" w:hAnsi="仿宋" w:cs="仿宋" w:hint="eastAsia"/>
          <w:sz w:val="32"/>
          <w:szCs w:val="32"/>
        </w:rPr>
        <w:t>科、产业研究部。无下辖预算单位。</w:t>
      </w:r>
    </w:p>
    <w:p w:rsidR="00D3150E" w:rsidRDefault="008E4955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三、预算草案编制情况</w:t>
      </w:r>
    </w:p>
    <w:p w:rsidR="00D3150E" w:rsidRDefault="008E4955">
      <w:pPr>
        <w:numPr>
          <w:ilvl w:val="0"/>
          <w:numId w:val="2"/>
        </w:numPr>
        <w:spacing w:line="560" w:lineRule="exact"/>
        <w:ind w:firstLineChars="200" w:firstLine="643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收入预算情况说明</w:t>
      </w:r>
    </w:p>
    <w:p w:rsidR="00D3150E" w:rsidRDefault="008E4955">
      <w:pPr>
        <w:spacing w:line="52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 w:rsidRPr="009A1C1B">
        <w:rPr>
          <w:rFonts w:ascii="仿宋_GB2312" w:eastAsia="仿宋_GB2312" w:hAnsi="仿宋" w:cs="仿宋" w:hint="eastAsia"/>
          <w:sz w:val="32"/>
          <w:szCs w:val="32"/>
        </w:rPr>
        <w:t>我单位收入预算</w:t>
      </w:r>
      <w:r w:rsidR="003D5A98" w:rsidRPr="009A1C1B">
        <w:rPr>
          <w:rFonts w:ascii="仿宋_GB2312" w:eastAsia="仿宋_GB2312" w:hAnsi="仿宋" w:cs="仿宋" w:hint="eastAsia"/>
          <w:sz w:val="32"/>
          <w:szCs w:val="32"/>
        </w:rPr>
        <w:t>373.13</w:t>
      </w:r>
      <w:r w:rsidRPr="009A1C1B">
        <w:rPr>
          <w:rFonts w:ascii="仿宋_GB2312" w:eastAsia="仿宋_GB2312" w:hAnsi="仿宋" w:cs="仿宋" w:hint="eastAsia"/>
          <w:sz w:val="32"/>
          <w:szCs w:val="32"/>
        </w:rPr>
        <w:t>万元，其中包括一般公共预算拨款收入</w:t>
      </w:r>
      <w:r w:rsidR="003D5A98" w:rsidRPr="009A1C1B">
        <w:rPr>
          <w:rFonts w:ascii="仿宋_GB2312" w:eastAsia="仿宋_GB2312" w:hAnsi="仿宋" w:cs="仿宋" w:hint="eastAsia"/>
          <w:sz w:val="32"/>
          <w:szCs w:val="32"/>
        </w:rPr>
        <w:t>373.13</w:t>
      </w:r>
      <w:r w:rsidRPr="009A1C1B">
        <w:rPr>
          <w:rFonts w:ascii="仿宋_GB2312" w:eastAsia="仿宋_GB2312" w:hAnsi="仿宋" w:cs="仿宋" w:hint="eastAsia"/>
          <w:sz w:val="32"/>
          <w:szCs w:val="32"/>
        </w:rPr>
        <w:t>万元。</w:t>
      </w:r>
      <w:r>
        <w:rPr>
          <w:rFonts w:ascii="仿宋_GB2312" w:eastAsia="仿宋_GB2312" w:hAnsi="仿宋" w:cs="仿宋" w:hint="eastAsia"/>
          <w:sz w:val="32"/>
          <w:szCs w:val="32"/>
        </w:rPr>
        <w:tab/>
      </w:r>
    </w:p>
    <w:p w:rsidR="00D3150E" w:rsidRDefault="008E4955">
      <w:pPr>
        <w:numPr>
          <w:ilvl w:val="0"/>
          <w:numId w:val="2"/>
        </w:numPr>
        <w:spacing w:line="560" w:lineRule="exact"/>
        <w:ind w:firstLineChars="200" w:firstLine="643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支出预算情况说明</w:t>
      </w:r>
    </w:p>
    <w:p w:rsidR="00D3150E" w:rsidRDefault="008E4955">
      <w:pPr>
        <w:spacing w:line="52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 w:rsidRPr="00273091">
        <w:rPr>
          <w:rFonts w:ascii="仿宋_GB2312" w:eastAsia="仿宋_GB2312" w:hAnsi="仿宋" w:cs="仿宋" w:hint="eastAsia"/>
          <w:sz w:val="32"/>
          <w:szCs w:val="32"/>
        </w:rPr>
        <w:t>我单位支出预算</w:t>
      </w:r>
      <w:r w:rsidR="00273091" w:rsidRPr="00273091">
        <w:rPr>
          <w:rFonts w:ascii="仿宋_GB2312" w:eastAsia="仿宋_GB2312" w:hAnsi="仿宋" w:cs="仿宋" w:hint="eastAsia"/>
          <w:sz w:val="32"/>
          <w:szCs w:val="32"/>
        </w:rPr>
        <w:t>373.13</w:t>
      </w:r>
      <w:r w:rsidRPr="00273091">
        <w:rPr>
          <w:rFonts w:ascii="仿宋_GB2312" w:eastAsia="仿宋_GB2312" w:hAnsi="仿宋" w:cs="仿宋" w:hint="eastAsia"/>
          <w:sz w:val="32"/>
          <w:szCs w:val="32"/>
        </w:rPr>
        <w:t>万元，其中：2010301行政运行</w:t>
      </w:r>
      <w:r w:rsidR="00273091" w:rsidRPr="00273091">
        <w:rPr>
          <w:rFonts w:ascii="仿宋_GB2312" w:eastAsia="仿宋_GB2312" w:hAnsi="仿宋" w:cs="仿宋" w:hint="eastAsia"/>
          <w:sz w:val="32"/>
          <w:szCs w:val="32"/>
        </w:rPr>
        <w:t>263.13</w:t>
      </w:r>
      <w:r w:rsidRPr="00273091">
        <w:rPr>
          <w:rFonts w:ascii="仿宋_GB2312" w:eastAsia="仿宋_GB2312" w:hAnsi="仿宋" w:cs="仿宋" w:hint="eastAsia"/>
          <w:sz w:val="32"/>
          <w:szCs w:val="32"/>
        </w:rPr>
        <w:t>万元，主要用于我单位基本支出；2010302行政管理事务</w:t>
      </w:r>
      <w:r w:rsidR="009A1C1B" w:rsidRPr="00273091">
        <w:rPr>
          <w:rFonts w:ascii="仿宋_GB2312" w:eastAsia="仿宋_GB2312" w:hAnsi="仿宋" w:cs="仿宋" w:hint="eastAsia"/>
          <w:sz w:val="32"/>
          <w:szCs w:val="32"/>
        </w:rPr>
        <w:t>1</w:t>
      </w:r>
      <w:r w:rsidR="005F7CDC" w:rsidRPr="00273091">
        <w:rPr>
          <w:rFonts w:ascii="仿宋_GB2312" w:eastAsia="仿宋_GB2312" w:hAnsi="仿宋" w:cs="仿宋" w:hint="eastAsia"/>
          <w:sz w:val="32"/>
          <w:szCs w:val="32"/>
        </w:rPr>
        <w:t>10万元，主</w:t>
      </w:r>
      <w:r w:rsidRPr="00273091">
        <w:rPr>
          <w:rFonts w:ascii="仿宋_GB2312" w:eastAsia="仿宋_GB2312" w:hAnsi="仿宋" w:cs="仿宋" w:hint="eastAsia"/>
          <w:sz w:val="32"/>
          <w:szCs w:val="32"/>
        </w:rPr>
        <w:t>要用于</w:t>
      </w:r>
      <w:r w:rsidR="00273091" w:rsidRPr="00273091">
        <w:rPr>
          <w:rFonts w:ascii="仿宋_GB2312" w:eastAsia="仿宋_GB2312" w:hAnsi="仿宋" w:cs="仿宋" w:hint="eastAsia"/>
          <w:sz w:val="32"/>
          <w:szCs w:val="32"/>
        </w:rPr>
        <w:t>课题研究等项目</w:t>
      </w:r>
      <w:r w:rsidRPr="00273091">
        <w:rPr>
          <w:rFonts w:ascii="仿宋_GB2312" w:eastAsia="仿宋_GB2312" w:hAnsi="仿宋" w:cs="仿宋" w:hint="eastAsia"/>
          <w:sz w:val="32"/>
          <w:szCs w:val="32"/>
        </w:rPr>
        <w:t>支出</w:t>
      </w:r>
      <w:r w:rsidR="00273091">
        <w:rPr>
          <w:rFonts w:ascii="仿宋_GB2312" w:eastAsia="仿宋_GB2312" w:hAnsi="仿宋" w:cs="仿宋" w:hint="eastAsia"/>
          <w:sz w:val="32"/>
          <w:szCs w:val="32"/>
        </w:rPr>
        <w:t>。</w:t>
      </w:r>
    </w:p>
    <w:p w:rsidR="00D3150E" w:rsidRDefault="008E4955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四、其他重要事项的情况说明</w:t>
      </w:r>
    </w:p>
    <w:p w:rsidR="00D3150E" w:rsidRDefault="008E4955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（一）机关运行经费</w:t>
      </w:r>
    </w:p>
    <w:p w:rsidR="00D3150E" w:rsidRDefault="008E4955">
      <w:pPr>
        <w:spacing w:line="52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我单位2023年安排机关运行经费预算</w:t>
      </w:r>
      <w:r w:rsidR="00772509">
        <w:rPr>
          <w:rFonts w:ascii="仿宋_GB2312" w:eastAsia="仿宋_GB2312" w:hAnsi="仿宋" w:cs="仿宋" w:hint="eastAsia"/>
          <w:sz w:val="32"/>
          <w:szCs w:val="32"/>
        </w:rPr>
        <w:t>7.2</w:t>
      </w:r>
      <w:r>
        <w:rPr>
          <w:rFonts w:ascii="仿宋_GB2312" w:eastAsia="仿宋_GB2312" w:hAnsi="仿宋" w:cs="仿宋" w:hint="eastAsia"/>
          <w:sz w:val="32"/>
          <w:szCs w:val="32"/>
        </w:rPr>
        <w:t>万元，其中：办公费</w:t>
      </w:r>
      <w:r w:rsidR="009A1C1B">
        <w:rPr>
          <w:rFonts w:ascii="仿宋_GB2312" w:eastAsia="仿宋_GB2312" w:hAnsi="仿宋" w:cs="仿宋" w:hint="eastAsia"/>
          <w:sz w:val="32"/>
          <w:szCs w:val="32"/>
        </w:rPr>
        <w:t>6.</w:t>
      </w:r>
      <w:r w:rsidR="008F1A0B">
        <w:rPr>
          <w:rFonts w:ascii="仿宋_GB2312" w:eastAsia="仿宋_GB2312" w:hAnsi="仿宋" w:cs="仿宋" w:hint="eastAsia"/>
          <w:sz w:val="32"/>
          <w:szCs w:val="32"/>
        </w:rPr>
        <w:t>2</w:t>
      </w:r>
      <w:r>
        <w:rPr>
          <w:rFonts w:ascii="仿宋_GB2312" w:eastAsia="仿宋_GB2312" w:hAnsi="仿宋" w:cs="仿宋" w:hint="eastAsia"/>
          <w:sz w:val="32"/>
          <w:szCs w:val="32"/>
        </w:rPr>
        <w:t>万元、办公设备购置</w:t>
      </w:r>
      <w:r w:rsidR="00772509">
        <w:rPr>
          <w:rFonts w:ascii="仿宋_GB2312" w:eastAsia="仿宋_GB2312" w:hAnsi="仿宋" w:cs="仿宋" w:hint="eastAsia"/>
          <w:sz w:val="32"/>
          <w:szCs w:val="32"/>
        </w:rPr>
        <w:t>1</w:t>
      </w:r>
      <w:r>
        <w:rPr>
          <w:rFonts w:ascii="仿宋_GB2312" w:eastAsia="仿宋_GB2312" w:hAnsi="仿宋" w:cs="仿宋" w:hint="eastAsia"/>
          <w:sz w:val="32"/>
          <w:szCs w:val="32"/>
        </w:rPr>
        <w:t>万元。</w:t>
      </w:r>
    </w:p>
    <w:p w:rsidR="00D3150E" w:rsidRDefault="008E4955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（二）政府采购情况</w:t>
      </w:r>
    </w:p>
    <w:p w:rsidR="00D3150E" w:rsidRDefault="008E4955">
      <w:pPr>
        <w:spacing w:line="52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我单位2023年安排政府采购预算</w:t>
      </w:r>
      <w:r w:rsidR="00141941">
        <w:rPr>
          <w:rFonts w:ascii="仿宋_GB2312" w:eastAsia="仿宋_GB2312" w:hAnsi="仿宋" w:cs="仿宋" w:hint="eastAsia"/>
          <w:sz w:val="32"/>
          <w:szCs w:val="32"/>
        </w:rPr>
        <w:t>2</w:t>
      </w:r>
      <w:r>
        <w:rPr>
          <w:rFonts w:ascii="仿宋_GB2312" w:eastAsia="仿宋_GB2312" w:hAnsi="仿宋" w:cs="仿宋" w:hint="eastAsia"/>
          <w:sz w:val="32"/>
          <w:szCs w:val="32"/>
        </w:rPr>
        <w:t>万元，其中：政府采购货物支出</w:t>
      </w:r>
      <w:r w:rsidR="00141941">
        <w:rPr>
          <w:rFonts w:ascii="仿宋_GB2312" w:eastAsia="仿宋_GB2312" w:hAnsi="仿宋" w:cs="仿宋" w:hint="eastAsia"/>
          <w:sz w:val="32"/>
          <w:szCs w:val="32"/>
        </w:rPr>
        <w:t>10</w:t>
      </w:r>
      <w:r>
        <w:rPr>
          <w:rFonts w:ascii="仿宋_GB2312" w:eastAsia="仿宋_GB2312" w:hAnsi="仿宋" w:cs="仿宋" w:hint="eastAsia"/>
          <w:sz w:val="32"/>
          <w:szCs w:val="32"/>
        </w:rPr>
        <w:t>万</w:t>
      </w:r>
      <w:bookmarkStart w:id="0" w:name="_GoBack"/>
      <w:bookmarkEnd w:id="0"/>
      <w:r>
        <w:rPr>
          <w:rFonts w:ascii="仿宋_GB2312" w:eastAsia="仿宋_GB2312" w:hAnsi="仿宋" w:cs="仿宋" w:hint="eastAsia"/>
          <w:sz w:val="32"/>
          <w:szCs w:val="32"/>
        </w:rPr>
        <w:t>元。</w:t>
      </w:r>
    </w:p>
    <w:p w:rsidR="00D3150E" w:rsidRDefault="008E4955">
      <w:pPr>
        <w:spacing w:line="52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主要项目是:公用定额</w:t>
      </w:r>
      <w:r w:rsidR="00141941">
        <w:rPr>
          <w:rFonts w:ascii="仿宋_GB2312" w:eastAsia="仿宋_GB2312" w:hAnsi="仿宋" w:cs="仿宋" w:hint="eastAsia"/>
          <w:sz w:val="32"/>
          <w:szCs w:val="32"/>
        </w:rPr>
        <w:t>2</w:t>
      </w:r>
      <w:r>
        <w:rPr>
          <w:rFonts w:ascii="仿宋_GB2312" w:eastAsia="仿宋_GB2312" w:hAnsi="仿宋" w:cs="仿宋" w:hint="eastAsia"/>
          <w:sz w:val="32"/>
          <w:szCs w:val="32"/>
        </w:rPr>
        <w:t>万元、政务事务保障专项</w:t>
      </w:r>
      <w:r w:rsidR="00532A3F">
        <w:rPr>
          <w:rFonts w:ascii="仿宋_GB2312" w:eastAsia="仿宋_GB2312" w:hAnsi="仿宋" w:cs="仿宋" w:hint="eastAsia"/>
          <w:sz w:val="32"/>
          <w:szCs w:val="32"/>
        </w:rPr>
        <w:t>8</w:t>
      </w:r>
      <w:r>
        <w:rPr>
          <w:rFonts w:ascii="仿宋_GB2312" w:eastAsia="仿宋_GB2312" w:hAnsi="仿宋" w:cs="仿宋" w:hint="eastAsia"/>
          <w:sz w:val="32"/>
          <w:szCs w:val="32"/>
        </w:rPr>
        <w:t>万元。</w:t>
      </w:r>
    </w:p>
    <w:p w:rsidR="00D3150E" w:rsidRDefault="008E4955">
      <w:pPr>
        <w:numPr>
          <w:ilvl w:val="0"/>
          <w:numId w:val="2"/>
        </w:numPr>
        <w:spacing w:line="560" w:lineRule="exact"/>
        <w:ind w:firstLineChars="200" w:firstLine="643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国有资产占用情况</w:t>
      </w:r>
    </w:p>
    <w:p w:rsidR="00532A3F" w:rsidRDefault="00532A3F" w:rsidP="00532A3F">
      <w:pPr>
        <w:spacing w:line="56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lastRenderedPageBreak/>
        <w:t>我单位</w:t>
      </w:r>
      <w:r w:rsidR="00782BA4">
        <w:rPr>
          <w:rFonts w:ascii="仿宋_GB2312" w:eastAsia="仿宋_GB2312" w:hAnsi="仿宋" w:cs="仿宋" w:hint="eastAsia"/>
          <w:sz w:val="32"/>
          <w:szCs w:val="32"/>
        </w:rPr>
        <w:t>暂</w:t>
      </w:r>
      <w:r>
        <w:rPr>
          <w:rFonts w:ascii="仿宋_GB2312" w:eastAsia="仿宋_GB2312" w:hAnsi="仿宋" w:cs="仿宋" w:hint="eastAsia"/>
          <w:sz w:val="32"/>
          <w:szCs w:val="32"/>
        </w:rPr>
        <w:t>无</w:t>
      </w:r>
      <w:r w:rsidR="00833AAD">
        <w:rPr>
          <w:rFonts w:ascii="仿宋_GB2312" w:eastAsia="仿宋_GB2312" w:hAnsi="仿宋" w:cs="仿宋" w:hint="eastAsia"/>
          <w:sz w:val="32"/>
          <w:szCs w:val="32"/>
        </w:rPr>
        <w:t>固定</w:t>
      </w:r>
      <w:r>
        <w:rPr>
          <w:rFonts w:ascii="仿宋_GB2312" w:eastAsia="仿宋_GB2312" w:hAnsi="仿宋" w:cs="仿宋" w:hint="eastAsia"/>
          <w:sz w:val="32"/>
          <w:szCs w:val="32"/>
        </w:rPr>
        <w:t>资产</w:t>
      </w:r>
      <w:r w:rsidR="00782BA4">
        <w:rPr>
          <w:rFonts w:ascii="仿宋_GB2312" w:eastAsia="仿宋_GB2312" w:hAnsi="仿宋" w:cs="仿宋" w:hint="eastAsia"/>
          <w:sz w:val="32"/>
          <w:szCs w:val="32"/>
        </w:rPr>
        <w:t>，后期按照程序完成资产划拨工作。</w:t>
      </w:r>
    </w:p>
    <w:p w:rsidR="00D3150E" w:rsidRDefault="008E4955" w:rsidP="00532A3F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（四）绩效目标设置情况</w:t>
      </w:r>
    </w:p>
    <w:p w:rsidR="00D3150E" w:rsidRDefault="008E4955">
      <w:pPr>
        <w:spacing w:line="52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2023年，我单位实行绩效目标管理的项目</w:t>
      </w:r>
      <w:r w:rsidR="00532A3F">
        <w:rPr>
          <w:rFonts w:ascii="仿宋_GB2312" w:eastAsia="仿宋_GB2312" w:hAnsi="仿宋" w:cs="仿宋" w:hint="eastAsia"/>
          <w:sz w:val="32"/>
          <w:szCs w:val="32"/>
        </w:rPr>
        <w:t>2</w:t>
      </w:r>
      <w:r>
        <w:rPr>
          <w:rFonts w:ascii="仿宋_GB2312" w:eastAsia="仿宋_GB2312" w:hAnsi="仿宋" w:cs="仿宋" w:hint="eastAsia"/>
          <w:sz w:val="32"/>
          <w:szCs w:val="32"/>
        </w:rPr>
        <w:t>个，涉及预算金额</w:t>
      </w:r>
      <w:r w:rsidR="00532A3F">
        <w:rPr>
          <w:rFonts w:ascii="仿宋_GB2312" w:eastAsia="仿宋_GB2312" w:hAnsi="仿宋" w:cs="仿宋" w:hint="eastAsia"/>
          <w:sz w:val="32"/>
          <w:szCs w:val="32"/>
        </w:rPr>
        <w:t>110</w:t>
      </w:r>
      <w:r>
        <w:rPr>
          <w:rFonts w:ascii="仿宋_GB2312" w:eastAsia="仿宋_GB2312" w:hAnsi="仿宋" w:cs="仿宋" w:hint="eastAsia"/>
          <w:sz w:val="32"/>
          <w:szCs w:val="32"/>
        </w:rPr>
        <w:t>万元。</w:t>
      </w:r>
    </w:p>
    <w:p w:rsidR="00D3150E" w:rsidRDefault="008E4955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（五）专业性词解释</w:t>
      </w:r>
    </w:p>
    <w:p w:rsidR="00D3150E" w:rsidRDefault="008E4955">
      <w:pPr>
        <w:spacing w:line="52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1.部门预算。是指主管预算部门依据相关法律、法规和政策规定及其行使职能需要，组织所属预算单位编制并逐级上报、审核、汇总，经财政部门审核后按程序依法批准的部门综合收支计划。</w:t>
      </w:r>
    </w:p>
    <w:p w:rsidR="00D3150E" w:rsidRDefault="008E4955">
      <w:pPr>
        <w:spacing w:line="52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2.机关运行经费是指各部门的公用经费，包括办公及印刷费</w:t>
      </w:r>
      <w:r w:rsidR="00532A3F">
        <w:rPr>
          <w:rFonts w:ascii="仿宋_GB2312" w:eastAsia="仿宋_GB2312" w:hAnsi="仿宋" w:cs="仿宋" w:hint="eastAsia"/>
          <w:sz w:val="32"/>
          <w:szCs w:val="32"/>
        </w:rPr>
        <w:t>、邮电费、差旅费、专用材料及一般设备购置费</w:t>
      </w:r>
      <w:r>
        <w:rPr>
          <w:rFonts w:ascii="仿宋_GB2312" w:eastAsia="仿宋_GB2312" w:hAnsi="仿宋" w:cs="仿宋" w:hint="eastAsia"/>
          <w:sz w:val="32"/>
          <w:szCs w:val="32"/>
        </w:rPr>
        <w:t>以及其他费用。</w:t>
      </w:r>
    </w:p>
    <w:p w:rsidR="00D3150E" w:rsidRDefault="008E4955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（六）关于空表的说明</w:t>
      </w:r>
    </w:p>
    <w:p w:rsidR="00D3150E" w:rsidRDefault="008E4955">
      <w:pPr>
        <w:spacing w:line="52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1.本单位2023年财政拨款政府性基金预算支出预算表为空表。</w:t>
      </w:r>
    </w:p>
    <w:p w:rsidR="00D3150E" w:rsidRDefault="00D3150E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3150E" w:rsidRDefault="00D3150E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35909" w:rsidRDefault="00A35909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35909" w:rsidRDefault="00A35909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33AAD" w:rsidRDefault="00833AAD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33AAD" w:rsidRDefault="00833AAD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33AAD" w:rsidRDefault="00833AAD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35909" w:rsidRDefault="00A35909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35909" w:rsidRDefault="00A35909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3150E" w:rsidRDefault="00D3150E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3150E" w:rsidRDefault="00532A3F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w w:val="95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w w:val="95"/>
          <w:sz w:val="44"/>
          <w:szCs w:val="44"/>
        </w:rPr>
        <w:lastRenderedPageBreak/>
        <w:t>政策研究室</w:t>
      </w:r>
      <w:r w:rsidR="008E4955">
        <w:rPr>
          <w:rFonts w:ascii="方正小标宋简体" w:eastAsia="方正小标宋简体" w:hAnsi="方正小标宋简体" w:cs="方正小标宋简体" w:hint="eastAsia"/>
          <w:w w:val="95"/>
          <w:sz w:val="44"/>
          <w:szCs w:val="44"/>
        </w:rPr>
        <w:t>2023年一般公共预算“三公”经费支出情况说明</w:t>
      </w:r>
    </w:p>
    <w:p w:rsidR="00D3150E" w:rsidRDefault="00D3150E">
      <w:pPr>
        <w:spacing w:line="600" w:lineRule="exact"/>
        <w:jc w:val="center"/>
        <w:rPr>
          <w:rFonts w:eastAsia="仿宋_GB2312"/>
          <w:sz w:val="32"/>
          <w:szCs w:val="32"/>
        </w:rPr>
      </w:pPr>
    </w:p>
    <w:p w:rsidR="00532A3F" w:rsidRDefault="00532A3F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我单位2023年无“三公”经费支出。</w:t>
      </w:r>
    </w:p>
    <w:p w:rsidR="00D3150E" w:rsidRDefault="00D3150E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sectPr w:rsidR="00D3150E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4AB" w:rsidRDefault="00B614AB">
      <w:r>
        <w:separator/>
      </w:r>
    </w:p>
  </w:endnote>
  <w:endnote w:type="continuationSeparator" w:id="0">
    <w:p w:rsidR="00B614AB" w:rsidRDefault="00B61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50E" w:rsidRDefault="009166D3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" name="Text Box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3150E" w:rsidRDefault="008E4955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141941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25" o:spid="_x0000_s1026" type="#_x0000_t202" style="position:absolute;margin-left:0;margin-top:0;width:4.6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" filled="f" stroked="f">
              <v:textbox style="mso-fit-shape-to-text:t" inset="0,0,0,0">
                <w:txbxContent>
                  <w:p w:rsidR="00D3150E" w:rsidRDefault="008E4955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141941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4AB" w:rsidRDefault="00B614AB">
      <w:r>
        <w:separator/>
      </w:r>
    </w:p>
  </w:footnote>
  <w:footnote w:type="continuationSeparator" w:id="0">
    <w:p w:rsidR="00B614AB" w:rsidRDefault="00B614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1B924"/>
    <w:multiLevelType w:val="singleLevel"/>
    <w:tmpl w:val="3411B924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A206B4D"/>
    <w:multiLevelType w:val="singleLevel"/>
    <w:tmpl w:val="3A206B4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cwZjE5NzRjZmJiNjg0YzVjZTIxOTc0MDdlMjIwYTgifQ=="/>
  </w:docVars>
  <w:rsids>
    <w:rsidRoot w:val="006B354C"/>
    <w:rsid w:val="00141941"/>
    <w:rsid w:val="0023637D"/>
    <w:rsid w:val="00236637"/>
    <w:rsid w:val="00273091"/>
    <w:rsid w:val="00353C81"/>
    <w:rsid w:val="003D5A98"/>
    <w:rsid w:val="00457769"/>
    <w:rsid w:val="00510B10"/>
    <w:rsid w:val="00532A3F"/>
    <w:rsid w:val="005F7CDC"/>
    <w:rsid w:val="006B354C"/>
    <w:rsid w:val="00772509"/>
    <w:rsid w:val="00782BA4"/>
    <w:rsid w:val="00833AAD"/>
    <w:rsid w:val="008E4955"/>
    <w:rsid w:val="008F1A0B"/>
    <w:rsid w:val="009166D3"/>
    <w:rsid w:val="00917DC1"/>
    <w:rsid w:val="0096279B"/>
    <w:rsid w:val="009677C5"/>
    <w:rsid w:val="009A1C1B"/>
    <w:rsid w:val="00A35909"/>
    <w:rsid w:val="00A8483A"/>
    <w:rsid w:val="00A9345C"/>
    <w:rsid w:val="00AB3452"/>
    <w:rsid w:val="00B614AB"/>
    <w:rsid w:val="00C95C51"/>
    <w:rsid w:val="00D3150E"/>
    <w:rsid w:val="00D66ED3"/>
    <w:rsid w:val="00D7576A"/>
    <w:rsid w:val="00EC677F"/>
    <w:rsid w:val="00ED58D3"/>
    <w:rsid w:val="018D256C"/>
    <w:rsid w:val="01D17056"/>
    <w:rsid w:val="026779BA"/>
    <w:rsid w:val="02B52978"/>
    <w:rsid w:val="02BC46BD"/>
    <w:rsid w:val="030D40BE"/>
    <w:rsid w:val="037759DB"/>
    <w:rsid w:val="03D8611F"/>
    <w:rsid w:val="04D23811"/>
    <w:rsid w:val="07311DEC"/>
    <w:rsid w:val="08381BDD"/>
    <w:rsid w:val="086804BB"/>
    <w:rsid w:val="09462831"/>
    <w:rsid w:val="09E17F5A"/>
    <w:rsid w:val="0B0B3158"/>
    <w:rsid w:val="0B3B637C"/>
    <w:rsid w:val="0B793722"/>
    <w:rsid w:val="0BFA474A"/>
    <w:rsid w:val="0C4207F0"/>
    <w:rsid w:val="0D7336B7"/>
    <w:rsid w:val="0D755681"/>
    <w:rsid w:val="0D9240DB"/>
    <w:rsid w:val="0DA41AC3"/>
    <w:rsid w:val="0E5E1E31"/>
    <w:rsid w:val="0F9A050E"/>
    <w:rsid w:val="102E1501"/>
    <w:rsid w:val="10C45410"/>
    <w:rsid w:val="11FB4638"/>
    <w:rsid w:val="12FE6C66"/>
    <w:rsid w:val="152F7F10"/>
    <w:rsid w:val="15D80A00"/>
    <w:rsid w:val="167F4E7B"/>
    <w:rsid w:val="16922E00"/>
    <w:rsid w:val="171F21BA"/>
    <w:rsid w:val="17283A1D"/>
    <w:rsid w:val="178539AA"/>
    <w:rsid w:val="18153CE9"/>
    <w:rsid w:val="1A50725A"/>
    <w:rsid w:val="1B997728"/>
    <w:rsid w:val="1BB21094"/>
    <w:rsid w:val="1C0B1166"/>
    <w:rsid w:val="1C3849DA"/>
    <w:rsid w:val="1C4534AF"/>
    <w:rsid w:val="1CB15FAA"/>
    <w:rsid w:val="1CE912A0"/>
    <w:rsid w:val="1D570900"/>
    <w:rsid w:val="1D6152DA"/>
    <w:rsid w:val="1DFD725C"/>
    <w:rsid w:val="1E4D16C6"/>
    <w:rsid w:val="1E560BB7"/>
    <w:rsid w:val="20B4255C"/>
    <w:rsid w:val="20E353BE"/>
    <w:rsid w:val="21674E89"/>
    <w:rsid w:val="2185154A"/>
    <w:rsid w:val="21B55BF5"/>
    <w:rsid w:val="22816650"/>
    <w:rsid w:val="22D12F02"/>
    <w:rsid w:val="232218F9"/>
    <w:rsid w:val="27736336"/>
    <w:rsid w:val="29D472E5"/>
    <w:rsid w:val="2C2A0200"/>
    <w:rsid w:val="2C72245B"/>
    <w:rsid w:val="2CA17437"/>
    <w:rsid w:val="30980D0B"/>
    <w:rsid w:val="310570DC"/>
    <w:rsid w:val="312B4CBC"/>
    <w:rsid w:val="31395C6E"/>
    <w:rsid w:val="328157AC"/>
    <w:rsid w:val="32E973A0"/>
    <w:rsid w:val="334E4B60"/>
    <w:rsid w:val="336B6278"/>
    <w:rsid w:val="34CA77B1"/>
    <w:rsid w:val="34FD1935"/>
    <w:rsid w:val="350F0945"/>
    <w:rsid w:val="35576893"/>
    <w:rsid w:val="36941548"/>
    <w:rsid w:val="37145187"/>
    <w:rsid w:val="37826534"/>
    <w:rsid w:val="37887318"/>
    <w:rsid w:val="37FB060D"/>
    <w:rsid w:val="38A10829"/>
    <w:rsid w:val="38A94E31"/>
    <w:rsid w:val="38B92017"/>
    <w:rsid w:val="39437493"/>
    <w:rsid w:val="394A1C26"/>
    <w:rsid w:val="39883BBB"/>
    <w:rsid w:val="39AD3E59"/>
    <w:rsid w:val="3A234FF4"/>
    <w:rsid w:val="3AD62A0C"/>
    <w:rsid w:val="3B3464F8"/>
    <w:rsid w:val="3CF74EBC"/>
    <w:rsid w:val="3E3044EA"/>
    <w:rsid w:val="3E6B0BE6"/>
    <w:rsid w:val="3F5B3E15"/>
    <w:rsid w:val="3FAE03FB"/>
    <w:rsid w:val="40354679"/>
    <w:rsid w:val="40AD4D7D"/>
    <w:rsid w:val="40B41127"/>
    <w:rsid w:val="41391F08"/>
    <w:rsid w:val="41B24E1F"/>
    <w:rsid w:val="41BA3087"/>
    <w:rsid w:val="41DD6D76"/>
    <w:rsid w:val="42987C60"/>
    <w:rsid w:val="430A3637"/>
    <w:rsid w:val="437476AE"/>
    <w:rsid w:val="4395795B"/>
    <w:rsid w:val="43992A22"/>
    <w:rsid w:val="445344D6"/>
    <w:rsid w:val="44874533"/>
    <w:rsid w:val="45345D19"/>
    <w:rsid w:val="45BB2DB2"/>
    <w:rsid w:val="460A6D23"/>
    <w:rsid w:val="46A36064"/>
    <w:rsid w:val="46C702AD"/>
    <w:rsid w:val="471F322F"/>
    <w:rsid w:val="49435357"/>
    <w:rsid w:val="496B1FB0"/>
    <w:rsid w:val="49F56F96"/>
    <w:rsid w:val="4A022AE7"/>
    <w:rsid w:val="4A113A61"/>
    <w:rsid w:val="4A287B65"/>
    <w:rsid w:val="4B410400"/>
    <w:rsid w:val="4B46598C"/>
    <w:rsid w:val="4BB557CD"/>
    <w:rsid w:val="4CAF3C45"/>
    <w:rsid w:val="4DA11181"/>
    <w:rsid w:val="4DA2520B"/>
    <w:rsid w:val="4DAE5A6A"/>
    <w:rsid w:val="4E323FA5"/>
    <w:rsid w:val="4E3C5AF2"/>
    <w:rsid w:val="4E4E286F"/>
    <w:rsid w:val="4E5F1856"/>
    <w:rsid w:val="4EE07EA5"/>
    <w:rsid w:val="50735F0E"/>
    <w:rsid w:val="50953CFF"/>
    <w:rsid w:val="50C23D07"/>
    <w:rsid w:val="51765FC3"/>
    <w:rsid w:val="531E71EE"/>
    <w:rsid w:val="533B1AA3"/>
    <w:rsid w:val="549366A9"/>
    <w:rsid w:val="549C3957"/>
    <w:rsid w:val="54F95790"/>
    <w:rsid w:val="56350AD7"/>
    <w:rsid w:val="56373EA8"/>
    <w:rsid w:val="566973FC"/>
    <w:rsid w:val="571019F7"/>
    <w:rsid w:val="583F53EB"/>
    <w:rsid w:val="58E14FD7"/>
    <w:rsid w:val="59B14918"/>
    <w:rsid w:val="59BB2149"/>
    <w:rsid w:val="59C17E20"/>
    <w:rsid w:val="5AF80325"/>
    <w:rsid w:val="5BC2341A"/>
    <w:rsid w:val="5BCA7F13"/>
    <w:rsid w:val="5BFD51BD"/>
    <w:rsid w:val="5C417DF0"/>
    <w:rsid w:val="5CF96FBB"/>
    <w:rsid w:val="5D15186D"/>
    <w:rsid w:val="5D325F03"/>
    <w:rsid w:val="5EF02A09"/>
    <w:rsid w:val="5F237ABF"/>
    <w:rsid w:val="5FF37C0C"/>
    <w:rsid w:val="60872153"/>
    <w:rsid w:val="61222175"/>
    <w:rsid w:val="61BB6431"/>
    <w:rsid w:val="621434B1"/>
    <w:rsid w:val="63953FA2"/>
    <w:rsid w:val="639853EB"/>
    <w:rsid w:val="64237779"/>
    <w:rsid w:val="642B3519"/>
    <w:rsid w:val="648E7F52"/>
    <w:rsid w:val="64C01EB3"/>
    <w:rsid w:val="652D05F8"/>
    <w:rsid w:val="65556AA0"/>
    <w:rsid w:val="665E09E7"/>
    <w:rsid w:val="66906DD3"/>
    <w:rsid w:val="66EA1469"/>
    <w:rsid w:val="67310E46"/>
    <w:rsid w:val="67470452"/>
    <w:rsid w:val="67495785"/>
    <w:rsid w:val="68CB621D"/>
    <w:rsid w:val="69C71002"/>
    <w:rsid w:val="69FB0D0D"/>
    <w:rsid w:val="6A5512F0"/>
    <w:rsid w:val="6AD97B8E"/>
    <w:rsid w:val="6BEF0C80"/>
    <w:rsid w:val="6D2C308A"/>
    <w:rsid w:val="6DCC034C"/>
    <w:rsid w:val="6DD93FE6"/>
    <w:rsid w:val="6DF7679E"/>
    <w:rsid w:val="6E984517"/>
    <w:rsid w:val="6F4C4690"/>
    <w:rsid w:val="701A4AAA"/>
    <w:rsid w:val="705E0278"/>
    <w:rsid w:val="71EA0570"/>
    <w:rsid w:val="72DA7865"/>
    <w:rsid w:val="73B1252A"/>
    <w:rsid w:val="745F0A94"/>
    <w:rsid w:val="74637F1A"/>
    <w:rsid w:val="74856C75"/>
    <w:rsid w:val="773329B9"/>
    <w:rsid w:val="778F160D"/>
    <w:rsid w:val="7809295B"/>
    <w:rsid w:val="78B418D7"/>
    <w:rsid w:val="78EF46BD"/>
    <w:rsid w:val="79BD656A"/>
    <w:rsid w:val="79E02C2E"/>
    <w:rsid w:val="7B9309F9"/>
    <w:rsid w:val="7C600DCA"/>
    <w:rsid w:val="7CB25479"/>
    <w:rsid w:val="7CDB38D7"/>
    <w:rsid w:val="7CEF2EDE"/>
    <w:rsid w:val="7D4E4E6B"/>
    <w:rsid w:val="7D5C732B"/>
    <w:rsid w:val="7D943A85"/>
    <w:rsid w:val="7DC06DAA"/>
    <w:rsid w:val="7F155D09"/>
    <w:rsid w:val="7F1E3E13"/>
    <w:rsid w:val="7F482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532A3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532A3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FCBBF87-4BC3-4892-B3FC-5C2ED4BCA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4</Pages>
  <Words>185</Words>
  <Characters>1059</Characters>
  <Application>Microsoft Office Word</Application>
  <DocSecurity>0</DocSecurity>
  <Lines>8</Lines>
  <Paragraphs>2</Paragraphs>
  <ScaleCrop>false</ScaleCrop>
  <Company>Microsoft</Company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PC</cp:lastModifiedBy>
  <cp:revision>18</cp:revision>
  <cp:lastPrinted>2022-06-29T01:24:00Z</cp:lastPrinted>
  <dcterms:created xsi:type="dcterms:W3CDTF">2023-03-29T08:25:00Z</dcterms:created>
  <dcterms:modified xsi:type="dcterms:W3CDTF">2023-04-04T07:24:00Z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B63BF2E331E7407FA995CA56EB2166CD</vt:lpwstr>
  </property>
</Properties>
</file>