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cs="黑体"/>
          <w:kern w:val="2"/>
          <w:sz w:val="32"/>
          <w:szCs w:val="32"/>
          <w:lang w:val="zh-CN"/>
        </w:rPr>
      </w:pPr>
    </w:p>
    <w:p>
      <w:pPr>
        <w:spacing w:line="580" w:lineRule="exact"/>
        <w:jc w:val="center"/>
        <w:rPr>
          <w:rFonts w:cs="黑体"/>
          <w:kern w:val="2"/>
          <w:sz w:val="44"/>
          <w:szCs w:val="44"/>
          <w:lang w:val="zh-CN"/>
        </w:rPr>
      </w:pPr>
    </w:p>
    <w:p>
      <w:pPr>
        <w:spacing w:line="580" w:lineRule="exact"/>
        <w:jc w:val="center"/>
        <w:rPr>
          <w:rFonts w:ascii="Times New Roman" w:hAnsi="Times New Roman"/>
          <w:kern w:val="2"/>
          <w:sz w:val="44"/>
          <w:szCs w:val="44"/>
          <w:lang w:val="zh-CN"/>
        </w:rPr>
      </w:pPr>
    </w:p>
    <w:p>
      <w:pPr>
        <w:spacing w:line="580" w:lineRule="exact"/>
        <w:jc w:val="center"/>
        <w:rPr>
          <w:rFonts w:ascii="Times New Roman" w:hAnsi="Times New Roman"/>
          <w:kern w:val="2"/>
          <w:sz w:val="44"/>
          <w:szCs w:val="44"/>
          <w:lang w:val="zh-CN"/>
        </w:rPr>
      </w:pPr>
    </w:p>
    <w:p>
      <w:pPr>
        <w:spacing w:line="580" w:lineRule="exact"/>
        <w:jc w:val="center"/>
        <w:rPr>
          <w:rFonts w:ascii="Times New Roman" w:hAnsi="Times New Roman"/>
          <w:kern w:val="2"/>
          <w:sz w:val="44"/>
          <w:szCs w:val="44"/>
          <w:lang w:val="zh-CN"/>
        </w:rPr>
      </w:pPr>
    </w:p>
    <w:p>
      <w:pPr>
        <w:spacing w:line="580" w:lineRule="exact"/>
        <w:jc w:val="center"/>
        <w:rPr>
          <w:rFonts w:ascii="Times New Roman" w:hAnsi="Times New Roman"/>
          <w:kern w:val="2"/>
          <w:sz w:val="44"/>
          <w:szCs w:val="44"/>
          <w:lang w:val="zh-CN"/>
        </w:rPr>
      </w:pPr>
    </w:p>
    <w:p>
      <w:pPr>
        <w:spacing w:line="580" w:lineRule="exact"/>
        <w:jc w:val="center"/>
        <w:rPr>
          <w:rFonts w:ascii="Times New Roman" w:hAnsi="Times New Roman"/>
          <w:kern w:val="2"/>
          <w:sz w:val="44"/>
          <w:szCs w:val="44"/>
          <w:lang w:val="zh-CN"/>
        </w:rPr>
      </w:pPr>
    </w:p>
    <w:p>
      <w:pPr>
        <w:spacing w:line="580" w:lineRule="exact"/>
        <w:jc w:val="center"/>
        <w:rPr>
          <w:rFonts w:ascii="Times New Roman" w:hAnsi="Times New Roman"/>
          <w:kern w:val="2"/>
          <w:sz w:val="44"/>
          <w:szCs w:val="44"/>
          <w:lang w:val="zh-CN"/>
        </w:rPr>
      </w:pPr>
    </w:p>
    <w:p>
      <w:pPr>
        <w:spacing w:line="580" w:lineRule="exact"/>
        <w:jc w:val="center"/>
        <w:rPr>
          <w:rFonts w:ascii="Times New Roman" w:hAnsi="Times New Roman"/>
          <w:kern w:val="2"/>
          <w:sz w:val="44"/>
          <w:szCs w:val="44"/>
          <w:lang w:val="zh-CN"/>
        </w:rPr>
      </w:pPr>
    </w:p>
    <w:p>
      <w:pPr>
        <w:spacing w:line="580" w:lineRule="exact"/>
        <w:jc w:val="center"/>
        <w:rPr>
          <w:rFonts w:ascii="Times New Roman" w:hAnsi="Times New Roman"/>
          <w:kern w:val="2"/>
          <w:sz w:val="44"/>
          <w:szCs w:val="44"/>
          <w:lang w:val="zh-CN"/>
        </w:rPr>
      </w:pPr>
    </w:p>
    <w:p>
      <w:pPr>
        <w:spacing w:line="580" w:lineRule="exact"/>
        <w:jc w:val="center"/>
        <w:rPr>
          <w:rFonts w:ascii="Times New Roman" w:hAnsi="Times New Roman"/>
          <w:kern w:val="2"/>
          <w:sz w:val="44"/>
          <w:szCs w:val="44"/>
          <w:lang w:val="zh-CN"/>
        </w:rPr>
      </w:pPr>
    </w:p>
    <w:p>
      <w:pPr>
        <w:jc w:val="center"/>
        <w:rPr>
          <w:rFonts w:ascii="方正小标宋简体" w:hAnsi="Times New Roman" w:eastAsia="方正小标宋简体" w:cs="方正小标宋简体"/>
          <w:sz w:val="48"/>
          <w:szCs w:val="48"/>
          <w:lang w:val="zh-CN"/>
        </w:rPr>
      </w:pPr>
      <w:r>
        <w:rPr>
          <w:rFonts w:hint="eastAsia" w:ascii="方正小标宋简体" w:hAnsi="Times New Roman" w:eastAsia="方正小标宋简体" w:cs="方正小标宋简体"/>
          <w:sz w:val="48"/>
          <w:szCs w:val="48"/>
          <w:lang w:val="zh-CN"/>
        </w:rPr>
        <w:t>天津经济技术开发区基本建设中心</w:t>
      </w:r>
      <w:r>
        <w:rPr>
          <w:rFonts w:ascii="方正小标宋简体" w:hAnsi="Times New Roman" w:eastAsia="方正小标宋简体" w:cs="方正小标宋简体"/>
          <w:sz w:val="48"/>
          <w:szCs w:val="48"/>
          <w:lang w:val="zh-CN"/>
        </w:rPr>
        <w:t>2021</w:t>
      </w:r>
      <w:r>
        <w:rPr>
          <w:rFonts w:hint="eastAsia" w:ascii="方正小标宋简体" w:hAnsi="Times New Roman" w:eastAsia="方正小标宋简体" w:cs="方正小标宋简体"/>
          <w:sz w:val="48"/>
          <w:szCs w:val="48"/>
          <w:lang w:val="zh-CN"/>
        </w:rPr>
        <w:t>年度部门决算</w:t>
      </w:r>
    </w:p>
    <w:p>
      <w:pPr>
        <w:spacing w:line="580" w:lineRule="exact"/>
        <w:jc w:val="center"/>
        <w:rPr>
          <w:rFonts w:hAnsi="Times New Roman" w:cs="黑体"/>
          <w:kern w:val="2"/>
          <w:sz w:val="30"/>
          <w:szCs w:val="30"/>
        </w:rPr>
      </w:pPr>
    </w:p>
    <w:p>
      <w:pPr>
        <w:spacing w:line="580" w:lineRule="exact"/>
        <w:jc w:val="center"/>
        <w:rPr>
          <w:rFonts w:hAnsi="Times New Roman" w:cs="黑体"/>
          <w:kern w:val="2"/>
          <w:sz w:val="30"/>
          <w:szCs w:val="30"/>
        </w:rPr>
      </w:pPr>
    </w:p>
    <w:p>
      <w:pPr>
        <w:spacing w:line="580" w:lineRule="exact"/>
        <w:jc w:val="center"/>
        <w:rPr>
          <w:rFonts w:hAnsi="Times New Roman" w:cs="黑体"/>
          <w:kern w:val="2"/>
          <w:sz w:val="30"/>
          <w:szCs w:val="30"/>
        </w:rPr>
      </w:pPr>
    </w:p>
    <w:p>
      <w:pPr>
        <w:spacing w:line="580" w:lineRule="exact"/>
        <w:jc w:val="center"/>
        <w:rPr>
          <w:rFonts w:hAnsi="Times New Roman" w:cs="黑体"/>
          <w:kern w:val="2"/>
          <w:sz w:val="30"/>
          <w:szCs w:val="30"/>
        </w:rPr>
      </w:pPr>
    </w:p>
    <w:p>
      <w:pPr>
        <w:spacing w:line="580" w:lineRule="exact"/>
        <w:jc w:val="center"/>
        <w:rPr>
          <w:rFonts w:hAnsi="Times New Roman" w:cs="黑体"/>
          <w:kern w:val="2"/>
          <w:sz w:val="30"/>
          <w:szCs w:val="30"/>
        </w:rPr>
      </w:pPr>
    </w:p>
    <w:p>
      <w:pPr>
        <w:rPr>
          <w:rFonts w:hAnsi="Times New Roman" w:cs="黑体"/>
          <w:kern w:val="2"/>
          <w:sz w:val="30"/>
          <w:szCs w:val="30"/>
        </w:rPr>
      </w:pPr>
      <w:r>
        <w:rPr>
          <w:rFonts w:hAnsi="Times New Roman" w:cs="黑体"/>
          <w:kern w:val="2"/>
          <w:sz w:val="30"/>
          <w:szCs w:val="30"/>
        </w:rPr>
        <w:br w:type="page"/>
      </w:r>
    </w:p>
    <w:p>
      <w:pPr>
        <w:spacing w:line="600" w:lineRule="exact"/>
        <w:jc w:val="center"/>
        <w:rPr>
          <w:rFonts w:hAnsi="Times New Roman" w:cs="黑体"/>
          <w:sz w:val="44"/>
          <w:szCs w:val="44"/>
          <w:lang w:val="zh-CN"/>
        </w:rPr>
      </w:pPr>
      <w:r>
        <w:rPr>
          <w:rFonts w:hint="eastAsia" w:hAnsi="Times New Roman" w:cs="黑体"/>
          <w:sz w:val="44"/>
          <w:szCs w:val="44"/>
          <w:lang w:val="zh-CN"/>
        </w:rPr>
        <w:t>目</w:t>
      </w:r>
      <w:r>
        <w:rPr>
          <w:rFonts w:hAnsi="Times New Roman" w:cs="黑体"/>
          <w:sz w:val="44"/>
          <w:szCs w:val="44"/>
          <w:lang w:val="zh-CN"/>
        </w:rPr>
        <w:t xml:space="preserve">   </w:t>
      </w:r>
      <w:r>
        <w:rPr>
          <w:rFonts w:hint="eastAsia" w:hAnsi="Times New Roman" w:cs="黑体"/>
          <w:sz w:val="44"/>
          <w:szCs w:val="44"/>
          <w:lang w:val="zh-CN"/>
        </w:rPr>
        <w:t>录</w:t>
      </w:r>
    </w:p>
    <w:p>
      <w:pPr>
        <w:spacing w:line="600" w:lineRule="exact"/>
        <w:rPr>
          <w:rFonts w:hAnsi="Times New Roman" w:cs="黑体"/>
          <w:sz w:val="30"/>
          <w:szCs w:val="30"/>
          <w:lang w:val="zh-CN"/>
        </w:rPr>
      </w:pPr>
    </w:p>
    <w:p>
      <w:pPr>
        <w:tabs>
          <w:tab w:val="right" w:leader="dot" w:pos="8306"/>
        </w:tabs>
        <w:spacing w:line="700" w:lineRule="exact"/>
        <w:rPr>
          <w:rFonts w:ascii="Times New Roman" w:hAnsi="Times New Roman" w:eastAsia="方正小标宋简体"/>
          <w:sz w:val="30"/>
          <w:szCs w:val="30"/>
          <w:lang w:val="zh-CN"/>
        </w:rPr>
      </w:pPr>
      <w:r>
        <w:rPr>
          <w:rFonts w:hint="eastAsia" w:ascii="方正小标宋简体" w:hAnsi="Times New Roman" w:eastAsia="方正小标宋简体" w:cs="方正小标宋简体"/>
          <w:sz w:val="30"/>
          <w:szCs w:val="30"/>
          <w:lang w:val="zh-CN"/>
        </w:rPr>
        <w:t>第一部分</w:t>
      </w:r>
      <w:r>
        <w:rPr>
          <w:rFonts w:ascii="方正小标宋简体" w:hAnsi="Times New Roman" w:eastAsia="方正小标宋简体" w:cs="方正小标宋简体"/>
          <w:sz w:val="30"/>
          <w:szCs w:val="30"/>
          <w:lang w:val="zh-CN"/>
        </w:rPr>
        <w:t xml:space="preserve">  </w:t>
      </w:r>
      <w:r>
        <w:rPr>
          <w:rFonts w:hint="eastAsia" w:ascii="方正小标宋简体" w:hAnsi="Times New Roman" w:eastAsia="方正小标宋简体" w:cs="方正小标宋简体"/>
          <w:sz w:val="30"/>
          <w:szCs w:val="30"/>
          <w:lang w:val="zh-CN"/>
        </w:rPr>
        <w:t>概</w:t>
      </w:r>
      <w:r>
        <w:rPr>
          <w:rFonts w:ascii="方正小标宋简体" w:hAnsi="Times New Roman" w:eastAsia="方正小标宋简体" w:cs="方正小标宋简体"/>
          <w:sz w:val="30"/>
          <w:szCs w:val="30"/>
          <w:lang w:val="zh-CN"/>
        </w:rPr>
        <w:t xml:space="preserve"> </w:t>
      </w:r>
      <w:r>
        <w:rPr>
          <w:rFonts w:hint="eastAsia" w:ascii="方正小标宋简体" w:hAnsi="Times New Roman" w:eastAsia="方正小标宋简体" w:cs="方正小标宋简体"/>
          <w:sz w:val="30"/>
          <w:szCs w:val="30"/>
          <w:lang w:val="zh-CN"/>
        </w:rPr>
        <w:t>况</w:t>
      </w:r>
      <w:r>
        <w:rPr>
          <w:rFonts w:ascii="Times New Roman" w:hAnsi="Times New Roman" w:eastAsia="方正小标宋简体"/>
          <w:sz w:val="30"/>
          <w:szCs w:val="30"/>
          <w:lang w:val="zh-CN"/>
        </w:rPr>
        <w:tab/>
      </w:r>
      <w:r>
        <w:rPr>
          <w:rFonts w:ascii="Times New Roman" w:hAnsi="Times New Roman" w:eastAsia="方正小标宋简体"/>
          <w:sz w:val="30"/>
          <w:szCs w:val="30"/>
          <w:lang w:val="zh-CN"/>
        </w:rPr>
        <w:t>1</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一、主要职责</w:t>
      </w:r>
      <w:r>
        <w:rPr>
          <w:rFonts w:ascii="Times New Roman" w:hAnsi="Times New Roman" w:eastAsia="仿宋_GB2312"/>
          <w:sz w:val="30"/>
          <w:szCs w:val="30"/>
          <w:lang w:val="zh-CN"/>
        </w:rPr>
        <w:tab/>
      </w:r>
      <w:r>
        <w:rPr>
          <w:rFonts w:ascii="Times New Roman" w:hAnsi="Times New Roman" w:eastAsia="仿宋_GB2312"/>
          <w:sz w:val="30"/>
          <w:szCs w:val="30"/>
          <w:lang w:val="zh-CN"/>
        </w:rPr>
        <w:t>1</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二、机构设置</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2</w:t>
      </w:r>
    </w:p>
    <w:p>
      <w:pPr>
        <w:tabs>
          <w:tab w:val="right" w:leader="dot" w:pos="8306"/>
        </w:tabs>
        <w:spacing w:line="700" w:lineRule="exact"/>
        <w:rPr>
          <w:rFonts w:ascii="Times New Roman" w:hAnsi="Times New Roman" w:eastAsia="方正小标宋简体"/>
          <w:sz w:val="30"/>
          <w:szCs w:val="30"/>
          <w:lang w:val="zh-CN"/>
        </w:rPr>
      </w:pPr>
      <w:r>
        <w:rPr>
          <w:rFonts w:hint="eastAsia" w:ascii="方正小标宋简体" w:hAnsi="Times New Roman" w:eastAsia="方正小标宋简体" w:cs="方正小标宋简体"/>
          <w:sz w:val="30"/>
          <w:szCs w:val="30"/>
          <w:lang w:val="zh-CN"/>
        </w:rPr>
        <w:t>第二部分</w:t>
      </w:r>
      <w:r>
        <w:rPr>
          <w:rFonts w:ascii="方正小标宋简体" w:hAnsi="Times New Roman" w:eastAsia="方正小标宋简体" w:cs="方正小标宋简体"/>
          <w:sz w:val="30"/>
          <w:szCs w:val="30"/>
          <w:lang w:val="zh-CN"/>
        </w:rPr>
        <w:t xml:space="preserve">  202</w:t>
      </w:r>
      <w:r>
        <w:rPr>
          <w:rFonts w:ascii="Times New Roman" w:hAnsi="Times New Roman" w:eastAsia="方正小标宋简体"/>
          <w:sz w:val="30"/>
          <w:szCs w:val="30"/>
        </w:rPr>
        <w:t>1</w:t>
      </w:r>
      <w:r>
        <w:rPr>
          <w:rFonts w:hint="eastAsia" w:ascii="方正小标宋简体" w:hAnsi="Times New Roman" w:eastAsia="方正小标宋简体" w:cs="方正小标宋简体"/>
          <w:sz w:val="30"/>
          <w:szCs w:val="30"/>
          <w:lang w:val="zh-CN"/>
        </w:rPr>
        <w:t>年度部门决算表</w:t>
      </w:r>
      <w:r>
        <w:rPr>
          <w:rFonts w:ascii="Times New Roman" w:hAnsi="Times New Roman" w:eastAsia="方正小标宋简体"/>
          <w:sz w:val="30"/>
          <w:szCs w:val="30"/>
          <w:lang w:val="zh-CN"/>
        </w:rPr>
        <w:tab/>
      </w:r>
      <w:r>
        <w:rPr>
          <w:rFonts w:hint="eastAsia" w:ascii="Times New Roman" w:hAnsi="Times New Roman" w:eastAsia="方正小标宋简体"/>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一、收入支出决算总表</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二、收入决算表（按功能分类列示）</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三、收入决算表（按单位列示）</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四、支出决算表</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五、财政拨款收入支出决算总表</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六、一般公共预算财政拨款支出决算表</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七、一般公共预算财政拨款基本支出决算表</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八、一般公共预算财政拨款</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三公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经费支出决算表</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九、政府性基金预算财政拨款收入支出决算表</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十、国有资本经营预算财政拨款收入支出决算表</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十一、项目支出决算表</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3</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十二、关于空表的说明</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4</w:t>
      </w:r>
    </w:p>
    <w:p>
      <w:pPr>
        <w:tabs>
          <w:tab w:val="right" w:leader="dot" w:pos="8306"/>
        </w:tabs>
        <w:spacing w:line="700" w:lineRule="exact"/>
        <w:rPr>
          <w:rFonts w:ascii="Times New Roman" w:hAnsi="Times New Roman" w:eastAsia="方正小标宋简体"/>
          <w:sz w:val="30"/>
          <w:szCs w:val="30"/>
          <w:lang w:val="zh-CN"/>
        </w:rPr>
      </w:pPr>
      <w:r>
        <w:rPr>
          <w:rFonts w:hint="eastAsia" w:ascii="方正小标宋简体" w:hAnsi="Times New Roman" w:eastAsia="方正小标宋简体" w:cs="方正小标宋简体"/>
          <w:sz w:val="30"/>
          <w:szCs w:val="30"/>
          <w:lang w:val="zh-CN"/>
        </w:rPr>
        <w:t>第三部分</w:t>
      </w:r>
      <w:r>
        <w:rPr>
          <w:rFonts w:ascii="方正小标宋简体" w:hAnsi="Times New Roman" w:eastAsia="方正小标宋简体" w:cs="方正小标宋简体"/>
          <w:sz w:val="30"/>
          <w:szCs w:val="30"/>
          <w:lang w:val="zh-CN"/>
        </w:rPr>
        <w:t xml:space="preserve">  202</w:t>
      </w:r>
      <w:r>
        <w:rPr>
          <w:rFonts w:ascii="Times New Roman" w:hAnsi="Times New Roman" w:eastAsia="方正小标宋简体"/>
          <w:sz w:val="30"/>
          <w:szCs w:val="30"/>
        </w:rPr>
        <w:t>1</w:t>
      </w:r>
      <w:r>
        <w:rPr>
          <w:rFonts w:hint="eastAsia" w:ascii="方正小标宋简体" w:hAnsi="Times New Roman" w:eastAsia="方正小标宋简体" w:cs="方正小标宋简体"/>
          <w:sz w:val="30"/>
          <w:szCs w:val="30"/>
          <w:lang w:val="zh-CN"/>
        </w:rPr>
        <w:t>年度部门决算情况说明</w:t>
      </w:r>
      <w:r>
        <w:rPr>
          <w:rFonts w:ascii="Times New Roman" w:hAnsi="Times New Roman" w:eastAsia="方正小标宋简体"/>
          <w:sz w:val="30"/>
          <w:szCs w:val="30"/>
          <w:lang w:val="zh-CN"/>
        </w:rPr>
        <w:tab/>
      </w:r>
      <w:r>
        <w:rPr>
          <w:rFonts w:ascii="Times New Roman" w:hAnsi="Times New Roman" w:eastAsia="方正小标宋简体"/>
          <w:sz w:val="30"/>
          <w:szCs w:val="30"/>
          <w:lang w:val="zh-CN"/>
        </w:rPr>
        <w:t>5</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一、收支决算总体情况说明</w:t>
      </w:r>
      <w:r>
        <w:rPr>
          <w:rFonts w:ascii="Times New Roman" w:hAnsi="Times New Roman" w:eastAsia="仿宋_GB2312"/>
          <w:sz w:val="30"/>
          <w:szCs w:val="30"/>
          <w:lang w:val="zh-CN"/>
        </w:rPr>
        <w:tab/>
      </w:r>
      <w:r>
        <w:rPr>
          <w:rFonts w:ascii="Times New Roman" w:hAnsi="Times New Roman" w:eastAsia="仿宋_GB2312"/>
          <w:sz w:val="30"/>
          <w:szCs w:val="30"/>
          <w:lang w:val="zh-CN"/>
        </w:rPr>
        <w:t>5</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二、收入决算情况说明</w:t>
      </w:r>
      <w:r>
        <w:rPr>
          <w:rFonts w:ascii="Times New Roman" w:hAnsi="Times New Roman" w:eastAsia="仿宋_GB2312"/>
          <w:sz w:val="30"/>
          <w:szCs w:val="30"/>
          <w:lang w:val="zh-CN"/>
        </w:rPr>
        <w:tab/>
      </w:r>
      <w:r>
        <w:rPr>
          <w:rFonts w:ascii="Times New Roman" w:hAnsi="Times New Roman" w:eastAsia="仿宋_GB2312"/>
          <w:sz w:val="30"/>
          <w:szCs w:val="30"/>
          <w:lang w:val="zh-CN"/>
        </w:rPr>
        <w:t>5</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三、支出决算情况说明</w:t>
      </w:r>
      <w:r>
        <w:rPr>
          <w:rFonts w:ascii="Times New Roman" w:hAnsi="Times New Roman" w:eastAsia="仿宋_GB2312"/>
          <w:sz w:val="30"/>
          <w:szCs w:val="30"/>
          <w:lang w:val="zh-CN"/>
        </w:rPr>
        <w:tab/>
      </w:r>
      <w:r>
        <w:rPr>
          <w:rFonts w:ascii="Times New Roman" w:hAnsi="Times New Roman" w:eastAsia="仿宋_GB2312"/>
          <w:sz w:val="30"/>
          <w:szCs w:val="30"/>
          <w:lang w:val="zh-CN"/>
        </w:rPr>
        <w:t>5</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四、财政拨款收支决算总体情况说明</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5</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五、一般公共预算财政拨款支出决算情况说明</w:t>
      </w:r>
      <w:r>
        <w:rPr>
          <w:rFonts w:ascii="Times New Roman" w:hAnsi="Times New Roman" w:eastAsia="仿宋_GB2312"/>
          <w:sz w:val="30"/>
          <w:szCs w:val="30"/>
          <w:lang w:val="zh-CN"/>
        </w:rPr>
        <w:tab/>
      </w:r>
      <w:r>
        <w:rPr>
          <w:rFonts w:ascii="Times New Roman" w:hAnsi="Times New Roman" w:eastAsia="仿宋_GB2312"/>
          <w:sz w:val="30"/>
          <w:szCs w:val="30"/>
          <w:lang w:val="zh-CN"/>
        </w:rPr>
        <w:t>6</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六、一般公共预算财政拨款基本支出决算情况说明</w:t>
      </w:r>
      <w:r>
        <w:rPr>
          <w:rFonts w:ascii="Times New Roman" w:hAnsi="Times New Roman" w:eastAsia="仿宋_GB2312"/>
          <w:sz w:val="30"/>
          <w:szCs w:val="30"/>
          <w:lang w:val="zh-CN"/>
        </w:rPr>
        <w:tab/>
      </w:r>
      <w:r>
        <w:rPr>
          <w:rFonts w:ascii="Times New Roman" w:hAnsi="Times New Roman" w:eastAsia="仿宋_GB2312"/>
          <w:sz w:val="30"/>
          <w:szCs w:val="30"/>
          <w:lang w:val="zh-CN"/>
        </w:rPr>
        <w:t>7</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七、一般公共预算财政拨款</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三公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经费支出决算情况说明</w:t>
      </w:r>
      <w:r>
        <w:rPr>
          <w:rFonts w:ascii="Times New Roman" w:hAnsi="Times New Roman" w:eastAsia="仿宋_GB2312"/>
          <w:sz w:val="30"/>
          <w:szCs w:val="30"/>
          <w:lang w:val="zh-CN"/>
        </w:rPr>
        <w:tab/>
      </w:r>
      <w:r>
        <w:rPr>
          <w:rFonts w:ascii="Times New Roman" w:hAnsi="Times New Roman" w:eastAsia="仿宋_GB2312"/>
          <w:sz w:val="30"/>
          <w:szCs w:val="30"/>
          <w:lang w:val="zh-CN"/>
        </w:rPr>
        <w:t>7</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八、政府性基金预算财政拨款收支决算情况说明</w:t>
      </w:r>
      <w:r>
        <w:rPr>
          <w:rFonts w:ascii="Times New Roman" w:hAnsi="Times New Roman" w:eastAsia="仿宋_GB2312"/>
          <w:sz w:val="30"/>
          <w:szCs w:val="30"/>
          <w:lang w:val="zh-CN"/>
        </w:rPr>
        <w:tab/>
      </w:r>
      <w:r>
        <w:rPr>
          <w:rFonts w:ascii="Times New Roman" w:hAnsi="Times New Roman" w:eastAsia="仿宋_GB2312"/>
          <w:sz w:val="30"/>
          <w:szCs w:val="30"/>
          <w:lang w:val="zh-CN"/>
        </w:rPr>
        <w:t>8</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九、国有资本经营预算财政拨款收支决算情况说明</w:t>
      </w:r>
      <w:r>
        <w:rPr>
          <w:rFonts w:ascii="Times New Roman" w:hAnsi="Times New Roman" w:eastAsia="仿宋_GB2312"/>
          <w:sz w:val="30"/>
          <w:szCs w:val="30"/>
          <w:lang w:val="zh-CN"/>
        </w:rPr>
        <w:tab/>
      </w:r>
      <w:r>
        <w:rPr>
          <w:rFonts w:ascii="Times New Roman" w:hAnsi="Times New Roman" w:eastAsia="仿宋_GB2312"/>
          <w:sz w:val="30"/>
          <w:szCs w:val="30"/>
          <w:lang w:val="zh-CN"/>
        </w:rPr>
        <w:t>8</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十、机关运行经费支出情况说明</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8</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十一、政府采购支出情况说明</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8</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十二、国有资产占有使用情况说明</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8</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十三、预算绩效情况说明</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8</w:t>
      </w:r>
    </w:p>
    <w:p>
      <w:pPr>
        <w:tabs>
          <w:tab w:val="right" w:leader="dot" w:pos="8306"/>
        </w:tabs>
        <w:spacing w:line="700" w:lineRule="exact"/>
        <w:ind w:left="220"/>
        <w:rPr>
          <w:rFonts w:ascii="Times New Roman" w:hAnsi="Times New Roman" w:eastAsia="仿宋_GB2312"/>
          <w:sz w:val="30"/>
          <w:szCs w:val="30"/>
          <w:lang w:val="zh-CN"/>
        </w:rPr>
      </w:pPr>
      <w:r>
        <w:rPr>
          <w:rFonts w:hint="eastAsia" w:ascii="仿宋_GB2312" w:hAnsi="Times New Roman" w:eastAsia="仿宋_GB2312" w:cs="仿宋_GB2312"/>
          <w:sz w:val="30"/>
          <w:szCs w:val="30"/>
          <w:lang w:val="zh-CN"/>
        </w:rPr>
        <w:t>十四、教育、医疗卫生、社会保障和就业、住房保障、涉农补贴等民生支出情况说明</w:t>
      </w:r>
      <w:r>
        <w:rPr>
          <w:rFonts w:ascii="Times New Roman" w:hAnsi="Times New Roman" w:eastAsia="仿宋_GB2312"/>
          <w:sz w:val="30"/>
          <w:szCs w:val="30"/>
          <w:lang w:val="zh-CN"/>
        </w:rPr>
        <w:tab/>
      </w:r>
      <w:r>
        <w:rPr>
          <w:rFonts w:hint="eastAsia" w:ascii="Times New Roman" w:hAnsi="Times New Roman" w:eastAsia="仿宋_GB2312"/>
          <w:sz w:val="30"/>
          <w:szCs w:val="30"/>
          <w:lang w:val="zh-CN"/>
        </w:rPr>
        <w:t>9</w:t>
      </w:r>
    </w:p>
    <w:p>
      <w:pPr>
        <w:tabs>
          <w:tab w:val="right" w:leader="dot" w:pos="8306"/>
        </w:tabs>
        <w:spacing w:line="700" w:lineRule="exact"/>
        <w:rPr>
          <w:rFonts w:hAnsi="Times New Roman" w:cs="黑体"/>
          <w:kern w:val="2"/>
          <w:sz w:val="30"/>
          <w:szCs w:val="30"/>
          <w:lang w:val="zh-CN"/>
        </w:rPr>
        <w:sectPr>
          <w:pgSz w:w="12240" w:h="15840"/>
          <w:pgMar w:top="1440" w:right="1800" w:bottom="1440" w:left="1800" w:header="720" w:footer="720" w:gutter="0"/>
          <w:cols w:space="720" w:num="1"/>
        </w:sectPr>
      </w:pPr>
      <w:r>
        <w:rPr>
          <w:rFonts w:hint="eastAsia" w:ascii="方正小标宋简体" w:hAnsi="Times New Roman" w:eastAsia="方正小标宋简体" w:cs="方正小标宋简体"/>
          <w:sz w:val="30"/>
          <w:szCs w:val="30"/>
          <w:lang w:val="zh-CN"/>
        </w:rPr>
        <w:t>第四部分</w:t>
      </w:r>
      <w:r>
        <w:rPr>
          <w:rFonts w:ascii="方正小标宋简体" w:hAnsi="Times New Roman" w:eastAsia="方正小标宋简体" w:cs="方正小标宋简体"/>
          <w:sz w:val="30"/>
          <w:szCs w:val="30"/>
          <w:lang w:val="zh-CN"/>
        </w:rPr>
        <w:t xml:space="preserve">  </w:t>
      </w:r>
      <w:r>
        <w:rPr>
          <w:rFonts w:hint="eastAsia" w:ascii="方正小标宋简体" w:hAnsi="Times New Roman" w:eastAsia="方正小标宋简体" w:cs="方正小标宋简体"/>
          <w:sz w:val="30"/>
          <w:szCs w:val="30"/>
          <w:lang w:val="zh-CN"/>
        </w:rPr>
        <w:t>名词解释</w:t>
      </w:r>
      <w:r>
        <w:rPr>
          <w:rFonts w:ascii="Times New Roman" w:hAnsi="Times New Roman" w:eastAsia="方正小标宋简体"/>
          <w:sz w:val="30"/>
          <w:szCs w:val="30"/>
          <w:lang w:val="zh-CN"/>
        </w:rPr>
        <w:tab/>
      </w:r>
      <w:r>
        <w:rPr>
          <w:rFonts w:ascii="Times New Roman" w:hAnsi="Times New Roman" w:eastAsia="方正小标宋简体"/>
          <w:sz w:val="30"/>
          <w:szCs w:val="30"/>
          <w:lang w:val="zh-CN"/>
        </w:rPr>
        <w:t>1</w:t>
      </w:r>
      <w:r>
        <w:rPr>
          <w:rFonts w:hint="eastAsia" w:ascii="Times New Roman" w:hAnsi="Times New Roman" w:eastAsia="方正小标宋简体"/>
          <w:sz w:val="30"/>
          <w:szCs w:val="30"/>
          <w:lang w:val="zh-CN"/>
        </w:rPr>
        <w:t>0</w:t>
      </w:r>
    </w:p>
    <w:p>
      <w:pPr>
        <w:spacing w:line="700" w:lineRule="exact"/>
        <w:rPr>
          <w:rFonts w:hAnsi="Times New Roman" w:cs="黑体"/>
          <w:kern w:val="2"/>
          <w:sz w:val="30"/>
          <w:szCs w:val="30"/>
          <w:lang w:val="zh-CN"/>
        </w:rPr>
      </w:pPr>
    </w:p>
    <w:p>
      <w:pPr>
        <w:pStyle w:val="2"/>
        <w:keepNext/>
        <w:keepLines/>
        <w:spacing w:line="600" w:lineRule="exact"/>
        <w:jc w:val="center"/>
        <w:rPr>
          <w:rFonts w:ascii="方正小标宋简体" w:hAnsi="Times New Roman" w:eastAsia="方正小标宋简体" w:cs="方正小标宋简体"/>
          <w:b/>
          <w:bCs/>
          <w:kern w:val="44"/>
          <w:sz w:val="44"/>
          <w:szCs w:val="44"/>
        </w:rPr>
      </w:pPr>
      <w:r>
        <w:rPr>
          <w:rFonts w:hint="eastAsia" w:ascii="方正小标宋简体" w:hAnsi="Times New Roman" w:eastAsia="方正小标宋简体" w:cs="方正小标宋简体"/>
          <w:b/>
          <w:bCs/>
          <w:kern w:val="44"/>
          <w:sz w:val="44"/>
          <w:szCs w:val="44"/>
        </w:rPr>
        <w:t>第一部分</w:t>
      </w:r>
      <w:r>
        <w:rPr>
          <w:rFonts w:ascii="方正小标宋简体" w:hAnsi="Times New Roman" w:eastAsia="方正小标宋简体" w:cs="方正小标宋简体"/>
          <w:b/>
          <w:bCs/>
          <w:kern w:val="44"/>
          <w:sz w:val="44"/>
          <w:szCs w:val="44"/>
        </w:rPr>
        <w:t xml:space="preserve">  </w:t>
      </w:r>
      <w:r>
        <w:rPr>
          <w:rFonts w:hint="eastAsia" w:ascii="方正小标宋简体" w:hAnsi="Times New Roman" w:eastAsia="方正小标宋简体" w:cs="方正小标宋简体"/>
          <w:b/>
          <w:bCs/>
          <w:kern w:val="44"/>
          <w:sz w:val="44"/>
          <w:szCs w:val="44"/>
        </w:rPr>
        <w:t>概</w:t>
      </w:r>
      <w:r>
        <w:rPr>
          <w:rFonts w:ascii="方正小标宋简体" w:hAnsi="Times New Roman" w:eastAsia="方正小标宋简体" w:cs="方正小标宋简体"/>
          <w:b/>
          <w:bCs/>
          <w:kern w:val="44"/>
          <w:sz w:val="44"/>
          <w:szCs w:val="44"/>
        </w:rPr>
        <w:t xml:space="preserve"> </w:t>
      </w:r>
      <w:r>
        <w:rPr>
          <w:rFonts w:hint="eastAsia" w:ascii="方正小标宋简体" w:hAnsi="Times New Roman" w:eastAsia="方正小标宋简体" w:cs="方正小标宋简体"/>
          <w:b/>
          <w:bCs/>
          <w:kern w:val="44"/>
          <w:sz w:val="44"/>
          <w:szCs w:val="44"/>
        </w:rPr>
        <w:t>况</w:t>
      </w:r>
    </w:p>
    <w:p>
      <w:pPr>
        <w:spacing w:line="580" w:lineRule="exact"/>
        <w:rPr>
          <w:rFonts w:ascii="Times New Roman" w:hAnsi="Times New Roman" w:eastAsia="方正小标宋简体"/>
          <w:kern w:val="2"/>
          <w:lang w:val="zh-CN"/>
        </w:rPr>
      </w:pPr>
    </w:p>
    <w:p>
      <w:pPr>
        <w:pStyle w:val="3"/>
        <w:keepNext/>
        <w:keepLines/>
        <w:spacing w:line="600" w:lineRule="exact"/>
        <w:ind w:firstLine="601"/>
        <w:rPr>
          <w:rFonts w:hAnsi="Times New Roman" w:cs="黑体"/>
          <w:b/>
          <w:bCs/>
          <w:sz w:val="30"/>
          <w:szCs w:val="30"/>
          <w:lang w:val="zh-CN"/>
        </w:rPr>
      </w:pPr>
      <w:r>
        <w:rPr>
          <w:rFonts w:hint="eastAsia" w:hAnsi="Times New Roman" w:cs="黑体"/>
          <w:b/>
          <w:bCs/>
          <w:sz w:val="30"/>
          <w:szCs w:val="30"/>
          <w:lang w:val="zh-CN"/>
        </w:rPr>
        <w:t>一、主要职责</w:t>
      </w:r>
    </w:p>
    <w:p>
      <w:pPr>
        <w:spacing w:line="580" w:lineRule="exact"/>
        <w:ind w:firstLine="600" w:firstLineChars="200"/>
        <w:rPr>
          <w:rFonts w:ascii="仿宋_GB2312" w:hAnsi="Calibri" w:eastAsia="仿宋_GB2312"/>
          <w:sz w:val="30"/>
          <w:szCs w:val="30"/>
        </w:rPr>
      </w:pPr>
      <w:r>
        <w:rPr>
          <w:rFonts w:ascii="仿宋_GB2312" w:hAnsi="Calibri" w:eastAsia="仿宋_GB2312"/>
          <w:sz w:val="30"/>
          <w:szCs w:val="30"/>
        </w:rPr>
        <w:t>1.</w:t>
      </w:r>
      <w:r>
        <w:rPr>
          <w:rFonts w:hint="eastAsia" w:ascii="仿宋_GB2312" w:hAnsi="Calibri" w:eastAsia="仿宋_GB2312"/>
          <w:sz w:val="30"/>
          <w:szCs w:val="30"/>
        </w:rPr>
        <w:t>对于政府投资项目的建议书、选址、用地手续等相关报批工作，组织完成可行性研究报告的编制及报批工作；</w:t>
      </w:r>
    </w:p>
    <w:p>
      <w:pPr>
        <w:spacing w:line="580" w:lineRule="exact"/>
        <w:ind w:firstLine="600" w:firstLineChars="200"/>
        <w:rPr>
          <w:rFonts w:ascii="仿宋_GB2312" w:hAnsi="Calibri" w:eastAsia="仿宋_GB2312"/>
          <w:sz w:val="30"/>
          <w:szCs w:val="30"/>
        </w:rPr>
      </w:pPr>
      <w:r>
        <w:rPr>
          <w:rFonts w:ascii="仿宋_GB2312" w:hAnsi="Calibri" w:eastAsia="仿宋_GB2312"/>
          <w:sz w:val="30"/>
          <w:szCs w:val="30"/>
        </w:rPr>
        <w:t>2.</w:t>
      </w:r>
      <w:r>
        <w:rPr>
          <w:rFonts w:hint="eastAsia" w:ascii="仿宋_GB2312" w:hAnsi="Calibri" w:eastAsia="仿宋_GB2312"/>
          <w:sz w:val="30"/>
          <w:szCs w:val="30"/>
        </w:rPr>
        <w:t xml:space="preserve"> 负责组织项目方案设计、方案深化设计、扩大初步设计、项目实施方案、项目固定资产投资计划、施工图设计及报批；</w:t>
      </w:r>
    </w:p>
    <w:p>
      <w:pPr>
        <w:spacing w:line="580" w:lineRule="exact"/>
        <w:ind w:firstLine="600" w:firstLineChars="200"/>
        <w:rPr>
          <w:rFonts w:ascii="仿宋_GB2312" w:hAnsi="Calibri" w:eastAsia="仿宋_GB2312"/>
          <w:sz w:val="30"/>
          <w:szCs w:val="30"/>
        </w:rPr>
      </w:pPr>
      <w:r>
        <w:rPr>
          <w:rFonts w:ascii="仿宋_GB2312" w:hAnsi="Calibri" w:eastAsia="仿宋_GB2312"/>
          <w:sz w:val="30"/>
          <w:szCs w:val="30"/>
        </w:rPr>
        <w:t>3.</w:t>
      </w:r>
      <w:r>
        <w:rPr>
          <w:rFonts w:hint="eastAsia" w:ascii="仿宋_GB2312" w:hAnsi="Calibri" w:eastAsia="仿宋_GB2312"/>
          <w:sz w:val="30"/>
          <w:szCs w:val="30"/>
        </w:rPr>
        <w:t xml:space="preserve"> 负责编制项目招标计划，组织招标、评标，确定中标单位、审查签署合同；</w:t>
      </w:r>
    </w:p>
    <w:p>
      <w:pPr>
        <w:spacing w:line="580" w:lineRule="exact"/>
        <w:ind w:firstLine="600" w:firstLineChars="200"/>
        <w:rPr>
          <w:rFonts w:ascii="仿宋_GB2312" w:hAnsi="Calibri" w:eastAsia="仿宋_GB2312"/>
          <w:sz w:val="30"/>
          <w:szCs w:val="30"/>
        </w:rPr>
      </w:pPr>
      <w:r>
        <w:rPr>
          <w:rFonts w:ascii="仿宋_GB2312" w:hAnsi="Calibri" w:eastAsia="仿宋_GB2312"/>
          <w:sz w:val="30"/>
          <w:szCs w:val="30"/>
        </w:rPr>
        <w:t>4.</w:t>
      </w:r>
      <w:r>
        <w:rPr>
          <w:rFonts w:hint="eastAsia" w:ascii="仿宋_GB2312" w:hAnsi="Calibri" w:eastAsia="仿宋_GB2312"/>
          <w:sz w:val="30"/>
          <w:szCs w:val="30"/>
        </w:rPr>
        <w:t xml:space="preserve"> 负责组织项目施工全过程管理，组织开展安全、质量、进度、文明施工等方面的工作，协助项目接收部门组织的对项目建设期间的节点检查；</w:t>
      </w:r>
    </w:p>
    <w:p>
      <w:pPr>
        <w:spacing w:line="580" w:lineRule="exact"/>
        <w:ind w:firstLine="600" w:firstLineChars="200"/>
        <w:rPr>
          <w:rFonts w:ascii="仿宋_GB2312" w:hAnsi="Calibri" w:eastAsia="仿宋_GB2312"/>
          <w:sz w:val="30"/>
          <w:szCs w:val="30"/>
        </w:rPr>
      </w:pPr>
      <w:r>
        <w:rPr>
          <w:rFonts w:ascii="仿宋_GB2312" w:hAnsi="Calibri" w:eastAsia="仿宋_GB2312"/>
          <w:sz w:val="30"/>
          <w:szCs w:val="30"/>
        </w:rPr>
        <w:t>5.</w:t>
      </w:r>
      <w:r>
        <w:rPr>
          <w:rFonts w:hint="eastAsia" w:ascii="仿宋_GB2312" w:hAnsi="Calibri" w:eastAsia="仿宋_GB2312"/>
          <w:sz w:val="30"/>
          <w:szCs w:val="30"/>
        </w:rPr>
        <w:t xml:space="preserve"> 负责组织项目的竣工验收和整体移交及合同范围内的保修；</w:t>
      </w:r>
    </w:p>
    <w:p>
      <w:pPr>
        <w:spacing w:line="580" w:lineRule="exact"/>
        <w:ind w:firstLine="600" w:firstLineChars="200"/>
        <w:rPr>
          <w:rFonts w:ascii="仿宋_GB2312" w:hAnsi="Calibri" w:eastAsia="仿宋_GB2312"/>
          <w:sz w:val="30"/>
          <w:szCs w:val="30"/>
        </w:rPr>
      </w:pPr>
      <w:r>
        <w:rPr>
          <w:rFonts w:ascii="仿宋_GB2312" w:hAnsi="Calibri" w:eastAsia="仿宋_GB2312"/>
          <w:sz w:val="30"/>
          <w:szCs w:val="30"/>
        </w:rPr>
        <w:t>6.</w:t>
      </w:r>
      <w:r>
        <w:rPr>
          <w:rFonts w:hint="eastAsia" w:ascii="仿宋_GB2312" w:hAnsi="Calibri" w:eastAsia="仿宋_GB2312"/>
          <w:sz w:val="30"/>
          <w:szCs w:val="30"/>
        </w:rPr>
        <w:t xml:space="preserve"> 负责项目的工程结算、决算、资产转固等工作；</w:t>
      </w:r>
    </w:p>
    <w:p>
      <w:pPr>
        <w:spacing w:line="580" w:lineRule="exact"/>
        <w:ind w:firstLine="600" w:firstLineChars="200"/>
        <w:rPr>
          <w:rFonts w:ascii="仿宋_GB2312" w:hAnsi="Calibri" w:eastAsia="仿宋_GB2312"/>
          <w:sz w:val="30"/>
          <w:szCs w:val="30"/>
        </w:rPr>
      </w:pPr>
      <w:r>
        <w:rPr>
          <w:rFonts w:ascii="仿宋_GB2312" w:hAnsi="Calibri" w:eastAsia="仿宋_GB2312"/>
          <w:sz w:val="30"/>
          <w:szCs w:val="30"/>
        </w:rPr>
        <w:t>7.</w:t>
      </w:r>
      <w:r>
        <w:rPr>
          <w:rFonts w:hint="eastAsia" w:ascii="仿宋_GB2312" w:hAnsi="Calibri" w:eastAsia="仿宋_GB2312"/>
          <w:sz w:val="30"/>
          <w:szCs w:val="30"/>
        </w:rPr>
        <w:t xml:space="preserve"> 负责建立基建管理会计总帐、明细帐，编制基建资金年报、月报，核算基建工程费用，申请财政资金，核拨基建款项，控制建设资金使用；</w:t>
      </w:r>
    </w:p>
    <w:p>
      <w:pPr>
        <w:spacing w:line="580" w:lineRule="exact"/>
        <w:ind w:firstLine="600" w:firstLineChars="200"/>
        <w:rPr>
          <w:rFonts w:ascii="仿宋_GB2312" w:hAnsi="Calibri" w:eastAsia="仿宋_GB2312"/>
          <w:sz w:val="30"/>
          <w:szCs w:val="30"/>
        </w:rPr>
      </w:pPr>
      <w:r>
        <w:rPr>
          <w:rFonts w:ascii="仿宋_GB2312" w:hAnsi="Calibri" w:eastAsia="仿宋_GB2312"/>
          <w:sz w:val="30"/>
          <w:szCs w:val="30"/>
        </w:rPr>
        <w:t>8.</w:t>
      </w:r>
      <w:r>
        <w:rPr>
          <w:rFonts w:hint="eastAsia" w:ascii="仿宋_GB2312" w:hAnsi="Calibri" w:eastAsia="仿宋_GB2312"/>
          <w:sz w:val="30"/>
          <w:szCs w:val="30"/>
        </w:rPr>
        <w:t>负责本领域安全生产管理工作；</w:t>
      </w:r>
    </w:p>
    <w:p>
      <w:pPr>
        <w:spacing w:line="580" w:lineRule="exact"/>
        <w:ind w:firstLine="600" w:firstLineChars="200"/>
        <w:rPr>
          <w:rFonts w:ascii="仿宋_GB2312" w:hAnsi="Calibri" w:eastAsia="仿宋_GB2312"/>
          <w:sz w:val="30"/>
          <w:szCs w:val="30"/>
        </w:rPr>
      </w:pPr>
      <w:r>
        <w:rPr>
          <w:rFonts w:ascii="仿宋_GB2312" w:hAnsi="Calibri" w:eastAsia="仿宋_GB2312"/>
          <w:sz w:val="30"/>
          <w:szCs w:val="30"/>
        </w:rPr>
        <w:t>9.</w:t>
      </w:r>
      <w:r>
        <w:rPr>
          <w:rFonts w:hint="eastAsia" w:ascii="仿宋_GB2312" w:hAnsi="Calibri" w:eastAsia="仿宋_GB2312"/>
          <w:sz w:val="30"/>
          <w:szCs w:val="30"/>
        </w:rPr>
        <w:t>贯彻落实本部门全面从严治党主体责任，严格落实基层党建工作任务，发挥党组织战斗堡垒作用和党员先锋模范作用；</w:t>
      </w:r>
    </w:p>
    <w:p>
      <w:pPr>
        <w:spacing w:line="580" w:lineRule="exact"/>
        <w:ind w:firstLine="600" w:firstLineChars="200"/>
        <w:rPr>
          <w:rFonts w:ascii="仿宋_GB2312" w:hAnsi="Calibri" w:eastAsia="仿宋_GB2312"/>
          <w:sz w:val="30"/>
          <w:szCs w:val="30"/>
        </w:rPr>
      </w:pPr>
      <w:r>
        <w:rPr>
          <w:rFonts w:ascii="仿宋_GB2312" w:hAnsi="Calibri" w:eastAsia="仿宋_GB2312"/>
          <w:sz w:val="30"/>
          <w:szCs w:val="30"/>
        </w:rPr>
        <w:t>10.</w:t>
      </w:r>
      <w:r>
        <w:rPr>
          <w:rFonts w:hint="eastAsia" w:ascii="仿宋_GB2312" w:hAnsi="Calibri" w:eastAsia="仿宋_GB2312"/>
          <w:sz w:val="30"/>
          <w:szCs w:val="30"/>
        </w:rPr>
        <w:t xml:space="preserve"> 承办党委、管委会及上级部门交办的其他事项。</w:t>
      </w:r>
    </w:p>
    <w:p>
      <w:pPr>
        <w:pStyle w:val="3"/>
        <w:keepNext/>
        <w:keepLines/>
        <w:spacing w:line="600" w:lineRule="exact"/>
        <w:ind w:firstLine="602"/>
        <w:rPr>
          <w:rFonts w:hAnsi="Times New Roman" w:cs="黑体"/>
          <w:b/>
          <w:bCs/>
          <w:sz w:val="30"/>
          <w:szCs w:val="30"/>
          <w:lang w:val="zh-CN"/>
        </w:rPr>
      </w:pPr>
      <w:r>
        <w:rPr>
          <w:rFonts w:hint="eastAsia" w:hAnsi="Times New Roman" w:cs="黑体"/>
          <w:b/>
          <w:bCs/>
          <w:sz w:val="30"/>
          <w:szCs w:val="30"/>
          <w:lang w:val="zh-CN"/>
        </w:rPr>
        <w:t>二、机构设置</w:t>
      </w:r>
    </w:p>
    <w:p>
      <w:pPr>
        <w:spacing w:line="580" w:lineRule="exact"/>
        <w:ind w:firstLine="600"/>
        <w:rPr>
          <w:rFonts w:ascii="仿宋_GB2312" w:hAnsi="Times New Roman" w:eastAsia="仿宋_GB2312" w:cs="仿宋_GB2312"/>
          <w:kern w:val="2"/>
          <w:sz w:val="30"/>
          <w:szCs w:val="30"/>
          <w:lang w:val="zh-CN"/>
        </w:rPr>
      </w:pPr>
      <w:r>
        <w:rPr>
          <w:rFonts w:hint="eastAsia" w:ascii="仿宋" w:hAnsi="Times New Roman" w:eastAsia="仿宋" w:cs="仿宋"/>
          <w:kern w:val="2"/>
          <w:sz w:val="30"/>
          <w:szCs w:val="30"/>
          <w:lang w:val="zh-CN"/>
        </w:rPr>
        <w:t>天津经济技术开发区基本建设中心</w:t>
      </w:r>
      <w:r>
        <w:rPr>
          <w:rFonts w:hint="eastAsia" w:ascii="仿宋_GB2312" w:hAnsi="Times New Roman" w:eastAsia="仿宋_GB2312" w:cs="仿宋_GB2312"/>
          <w:kern w:val="2"/>
          <w:sz w:val="30"/>
          <w:szCs w:val="30"/>
          <w:lang w:val="zh-CN"/>
        </w:rPr>
        <w:t>内设</w:t>
      </w:r>
      <w:r>
        <w:rPr>
          <w:rFonts w:ascii="仿宋_GB2312" w:hAnsi="Times New Roman" w:eastAsia="仿宋_GB2312" w:cs="仿宋_GB2312"/>
          <w:kern w:val="2"/>
          <w:sz w:val="30"/>
          <w:szCs w:val="30"/>
          <w:u w:val="single"/>
          <w:lang w:val="zh-CN"/>
        </w:rPr>
        <w:t xml:space="preserve"> 1 </w:t>
      </w:r>
      <w:r>
        <w:rPr>
          <w:rFonts w:hint="eastAsia" w:ascii="仿宋_GB2312" w:hAnsi="Times New Roman" w:eastAsia="仿宋_GB2312" w:cs="仿宋_GB2312"/>
          <w:kern w:val="2"/>
          <w:sz w:val="30"/>
          <w:szCs w:val="30"/>
          <w:lang w:val="zh-CN"/>
        </w:rPr>
        <w:t>个职能</w:t>
      </w:r>
      <w:r>
        <w:rPr>
          <w:rFonts w:hint="eastAsia" w:ascii="宋体" w:hAnsi="宋体" w:eastAsia="宋体" w:cs="宋体"/>
          <w:kern w:val="2"/>
          <w:sz w:val="30"/>
          <w:szCs w:val="30"/>
          <w:lang w:val="zh-CN"/>
        </w:rPr>
        <w:t>科</w:t>
      </w:r>
      <w:r>
        <w:rPr>
          <w:rFonts w:hint="eastAsia" w:ascii="仿宋_GB2312" w:hAnsi="Times New Roman" w:eastAsia="仿宋_GB2312" w:cs="仿宋_GB2312"/>
          <w:kern w:val="2"/>
          <w:sz w:val="30"/>
          <w:szCs w:val="30"/>
          <w:lang w:val="zh-CN"/>
        </w:rPr>
        <w:t>室，</w:t>
      </w:r>
      <w:r>
        <w:rPr>
          <w:rFonts w:hint="eastAsia" w:ascii="仿宋" w:hAnsi="仿宋" w:eastAsia="仿宋" w:cs="仿宋"/>
          <w:sz w:val="34"/>
          <w:szCs w:val="34"/>
        </w:rPr>
        <w:t>无下辖预算单位</w:t>
      </w:r>
      <w:r>
        <w:rPr>
          <w:rFonts w:hint="eastAsia" w:ascii="仿宋_GB2312" w:hAnsi="Times New Roman" w:eastAsia="仿宋_GB2312" w:cs="仿宋_GB2312"/>
          <w:kern w:val="2"/>
          <w:sz w:val="30"/>
          <w:szCs w:val="30"/>
          <w:lang w:val="zh-CN"/>
        </w:rPr>
        <w:t>。</w:t>
      </w:r>
      <w:r>
        <w:rPr>
          <w:rFonts w:hint="eastAsia" w:ascii="仿宋_GB2312" w:hAnsi="Times New Roman" w:eastAsia="仿宋_GB2312" w:cs="仿宋_GB2312"/>
          <w:sz w:val="30"/>
          <w:szCs w:val="30"/>
        </w:rPr>
        <w:t>纳入</w:t>
      </w:r>
      <w:r>
        <w:rPr>
          <w:rFonts w:hint="eastAsia" w:ascii="仿宋" w:hAnsi="Times New Roman" w:eastAsia="仿宋" w:cs="仿宋"/>
          <w:kern w:val="2"/>
          <w:sz w:val="30"/>
          <w:szCs w:val="30"/>
          <w:lang w:val="zh-CN"/>
        </w:rPr>
        <w:t>天津经济技术开发区基本建设中心</w:t>
      </w:r>
      <w:r>
        <w:rPr>
          <w:rFonts w:ascii="Times New Roman" w:hAnsi="Times New Roman" w:eastAsia="仿宋"/>
          <w:sz w:val="30"/>
          <w:szCs w:val="30"/>
        </w:rPr>
        <w:t>2021</w:t>
      </w:r>
      <w:r>
        <w:rPr>
          <w:rFonts w:hint="eastAsia" w:ascii="仿宋_GB2312" w:hAnsi="Times New Roman" w:eastAsia="仿宋_GB2312" w:cs="仿宋_GB2312"/>
          <w:sz w:val="30"/>
          <w:szCs w:val="30"/>
        </w:rPr>
        <w:t>年部门决算编制范围的单位包括：</w:t>
      </w:r>
    </w:p>
    <w:p>
      <w:pPr>
        <w:spacing w:line="600" w:lineRule="exact"/>
        <w:ind w:firstLine="600"/>
        <w:rPr>
          <w:rFonts w:ascii="仿宋" w:hAnsi="Times New Roman" w:eastAsia="仿宋" w:cs="仿宋"/>
          <w:kern w:val="2"/>
          <w:sz w:val="30"/>
          <w:szCs w:val="30"/>
          <w:lang w:val="zh-CN"/>
        </w:rPr>
      </w:pPr>
      <w:r>
        <w:rPr>
          <w:rFonts w:ascii="宋体" w:hAnsi="Times New Roman" w:eastAsia="宋体" w:cs="宋体"/>
        </w:rPr>
        <w:t>1.</w:t>
      </w:r>
      <w:r>
        <w:rPr>
          <w:rFonts w:ascii="仿宋" w:hAnsi="Times New Roman" w:eastAsia="仿宋" w:cs="仿宋"/>
          <w:kern w:val="2"/>
          <w:sz w:val="30"/>
          <w:szCs w:val="30"/>
          <w:lang w:val="zh-CN"/>
        </w:rPr>
        <w:t xml:space="preserve"> </w:t>
      </w:r>
      <w:r>
        <w:rPr>
          <w:rFonts w:hint="eastAsia" w:ascii="仿宋" w:hAnsi="Times New Roman" w:eastAsia="仿宋" w:cs="仿宋"/>
          <w:kern w:val="2"/>
          <w:sz w:val="30"/>
          <w:szCs w:val="30"/>
          <w:lang w:val="zh-CN"/>
        </w:rPr>
        <w:t>天津经济技术开发区基本建设中心本级</w:t>
      </w:r>
    </w:p>
    <w:p>
      <w:pPr>
        <w:spacing w:line="600" w:lineRule="exact"/>
        <w:ind w:firstLine="600"/>
        <w:rPr>
          <w:rFonts w:ascii="Times New Roman" w:hAnsi="Times New Roman" w:eastAsia="仿宋_GB2312"/>
          <w:sz w:val="30"/>
          <w:szCs w:val="30"/>
        </w:rPr>
      </w:pPr>
      <w:r>
        <w:rPr>
          <w:rFonts w:ascii="Times New Roman" w:hAnsi="Times New Roman" w:eastAsia="仿宋_GB2312"/>
          <w:sz w:val="30"/>
          <w:szCs w:val="30"/>
        </w:rPr>
        <w:t>……</w:t>
      </w:r>
    </w:p>
    <w:p>
      <w:pPr>
        <w:spacing w:line="600" w:lineRule="exact"/>
        <w:ind w:firstLine="600"/>
        <w:rPr>
          <w:rFonts w:ascii="Times New Roman" w:hAnsi="Times New Roman" w:eastAsia="仿宋_GB2312"/>
          <w:sz w:val="30"/>
          <w:szCs w:val="30"/>
        </w:rPr>
      </w:pPr>
    </w:p>
    <w:p>
      <w:pPr>
        <w:spacing w:line="600" w:lineRule="exact"/>
        <w:ind w:firstLine="600"/>
        <w:rPr>
          <w:rFonts w:ascii="Times New Roman" w:hAnsi="Times New Roman" w:eastAsia="仿宋_GB2312"/>
          <w:sz w:val="30"/>
          <w:szCs w:val="30"/>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jc w:val="center"/>
        <w:rPr>
          <w:rFonts w:hAnsi="Times New Roman" w:cs="黑体"/>
          <w:kern w:val="2"/>
          <w:sz w:val="30"/>
          <w:szCs w:val="30"/>
          <w:lang w:val="zh-CN"/>
        </w:rPr>
      </w:pPr>
    </w:p>
    <w:p>
      <w:pPr>
        <w:spacing w:line="360" w:lineRule="atLeast"/>
        <w:rPr>
          <w:rFonts w:hAnsi="Times New Roman" w:cs="黑体"/>
          <w:kern w:val="2"/>
          <w:sz w:val="30"/>
          <w:szCs w:val="30"/>
          <w:lang w:val="zh-CN"/>
        </w:rPr>
      </w:pPr>
    </w:p>
    <w:p>
      <w:pPr>
        <w:pStyle w:val="2"/>
        <w:keepNext/>
        <w:keepLines/>
        <w:spacing w:line="600" w:lineRule="exact"/>
        <w:jc w:val="center"/>
        <w:rPr>
          <w:rFonts w:ascii="方正小标宋简体" w:hAnsi="Times New Roman" w:eastAsia="方正小标宋简体" w:cs="方正小标宋简体"/>
          <w:b/>
          <w:bCs/>
          <w:kern w:val="44"/>
          <w:sz w:val="44"/>
          <w:szCs w:val="44"/>
        </w:rPr>
      </w:pPr>
      <w:r>
        <w:rPr>
          <w:rFonts w:hint="eastAsia" w:ascii="方正小标宋简体" w:hAnsi="Times New Roman" w:eastAsia="方正小标宋简体" w:cs="方正小标宋简体"/>
          <w:b/>
          <w:bCs/>
          <w:kern w:val="44"/>
          <w:sz w:val="44"/>
          <w:szCs w:val="44"/>
          <w:lang w:val="zh-CN"/>
        </w:rPr>
        <w:t>第二部分</w:t>
      </w:r>
      <w:r>
        <w:rPr>
          <w:rFonts w:ascii="方正小标宋简体" w:hAnsi="Times New Roman" w:eastAsia="方正小标宋简体" w:cs="方正小标宋简体"/>
          <w:b/>
          <w:bCs/>
          <w:kern w:val="44"/>
          <w:sz w:val="44"/>
          <w:szCs w:val="44"/>
          <w:lang w:val="zh-CN"/>
        </w:rPr>
        <w:t xml:space="preserve"> </w:t>
      </w:r>
      <w:r>
        <w:rPr>
          <w:rFonts w:ascii="方正小标宋简体" w:hAnsi="Times New Roman" w:eastAsia="方正小标宋简体" w:cs="方正小标宋简体"/>
          <w:b/>
          <w:bCs/>
          <w:kern w:val="44"/>
          <w:sz w:val="44"/>
          <w:szCs w:val="44"/>
        </w:rPr>
        <w:t xml:space="preserve"> 2021</w:t>
      </w:r>
      <w:r>
        <w:rPr>
          <w:rFonts w:hint="eastAsia" w:ascii="方正小标宋简体" w:hAnsi="Times New Roman" w:eastAsia="方正小标宋简体" w:cs="方正小标宋简体"/>
          <w:b/>
          <w:bCs/>
          <w:kern w:val="44"/>
          <w:sz w:val="44"/>
          <w:szCs w:val="44"/>
        </w:rPr>
        <w:t>年度部门决算表</w:t>
      </w:r>
    </w:p>
    <w:p>
      <w:pPr>
        <w:rPr>
          <w:rFonts w:ascii="Times New Roman" w:hAnsi="Times New Roman" w:eastAsia="方正小标宋简体"/>
        </w:rPr>
      </w:pPr>
    </w:p>
    <w:p>
      <w:pPr>
        <w:pStyle w:val="3"/>
        <w:keepNext/>
        <w:keepLines/>
        <w:spacing w:line="800" w:lineRule="exact"/>
        <w:ind w:firstLine="600"/>
        <w:rPr>
          <w:rFonts w:hAnsi="Times New Roman" w:cs="黑体"/>
          <w:sz w:val="30"/>
          <w:szCs w:val="30"/>
        </w:rPr>
      </w:pPr>
      <w:r>
        <w:rPr>
          <w:rFonts w:hint="eastAsia" w:hAnsi="Times New Roman" w:cs="黑体"/>
          <w:sz w:val="30"/>
          <w:szCs w:val="30"/>
        </w:rPr>
        <w:t>一、《收入支出决算总表》</w:t>
      </w:r>
    </w:p>
    <w:p>
      <w:pPr>
        <w:pStyle w:val="3"/>
        <w:keepNext/>
        <w:keepLines/>
        <w:spacing w:line="800" w:lineRule="exact"/>
        <w:ind w:firstLine="600"/>
        <w:rPr>
          <w:rFonts w:hAnsi="Times New Roman" w:cs="黑体"/>
          <w:sz w:val="30"/>
          <w:szCs w:val="30"/>
        </w:rPr>
      </w:pPr>
      <w:r>
        <w:rPr>
          <w:rFonts w:hint="eastAsia" w:hAnsi="Times New Roman" w:cs="黑体"/>
          <w:sz w:val="30"/>
          <w:szCs w:val="30"/>
        </w:rPr>
        <w:t>二、《收入决算表（按功能分类列示）》</w:t>
      </w:r>
    </w:p>
    <w:p>
      <w:pPr>
        <w:pStyle w:val="3"/>
        <w:keepNext/>
        <w:keepLines/>
        <w:spacing w:line="800" w:lineRule="exact"/>
        <w:ind w:firstLine="600"/>
        <w:rPr>
          <w:rFonts w:hAnsi="Times New Roman" w:cs="黑体"/>
          <w:sz w:val="30"/>
          <w:szCs w:val="30"/>
        </w:rPr>
      </w:pPr>
      <w:r>
        <w:rPr>
          <w:rFonts w:hint="eastAsia" w:hAnsi="Times New Roman" w:cs="黑体"/>
          <w:sz w:val="30"/>
          <w:szCs w:val="30"/>
        </w:rPr>
        <w:t>三、《收入决算表（按单位列示）》</w:t>
      </w:r>
    </w:p>
    <w:p>
      <w:pPr>
        <w:pStyle w:val="3"/>
        <w:keepNext/>
        <w:keepLines/>
        <w:spacing w:line="800" w:lineRule="exact"/>
        <w:ind w:firstLine="600"/>
        <w:rPr>
          <w:rFonts w:hAnsi="Times New Roman" w:cs="黑体"/>
          <w:sz w:val="30"/>
          <w:szCs w:val="30"/>
        </w:rPr>
      </w:pPr>
      <w:r>
        <w:rPr>
          <w:rFonts w:hint="eastAsia" w:hAnsi="Times New Roman" w:cs="黑体"/>
          <w:sz w:val="30"/>
          <w:szCs w:val="30"/>
        </w:rPr>
        <w:t>四、《支出决算表》</w:t>
      </w:r>
    </w:p>
    <w:p>
      <w:pPr>
        <w:pStyle w:val="3"/>
        <w:keepNext/>
        <w:keepLines/>
        <w:spacing w:line="800" w:lineRule="exact"/>
        <w:ind w:firstLine="600"/>
        <w:rPr>
          <w:rFonts w:hAnsi="Times New Roman" w:cs="黑体"/>
          <w:sz w:val="30"/>
          <w:szCs w:val="30"/>
        </w:rPr>
      </w:pPr>
      <w:r>
        <w:rPr>
          <w:rFonts w:hint="eastAsia" w:hAnsi="Times New Roman" w:cs="黑体"/>
          <w:sz w:val="30"/>
          <w:szCs w:val="30"/>
        </w:rPr>
        <w:t>五、《财政拨款收入支出决算总表》</w:t>
      </w:r>
    </w:p>
    <w:p>
      <w:pPr>
        <w:pStyle w:val="3"/>
        <w:keepNext/>
        <w:keepLines/>
        <w:spacing w:line="800" w:lineRule="exact"/>
        <w:ind w:firstLine="600"/>
        <w:rPr>
          <w:rFonts w:hAnsi="Times New Roman" w:cs="黑体"/>
          <w:sz w:val="30"/>
          <w:szCs w:val="30"/>
        </w:rPr>
      </w:pPr>
      <w:r>
        <w:rPr>
          <w:rFonts w:hint="eastAsia" w:hAnsi="Times New Roman" w:cs="黑体"/>
          <w:sz w:val="30"/>
          <w:szCs w:val="30"/>
        </w:rPr>
        <w:t>六、《一般公共预算财政拨款支出决算表</w:t>
      </w:r>
      <w:bookmarkStart w:id="0" w:name="_GoBack"/>
      <w:bookmarkEnd w:id="0"/>
      <w:r>
        <w:rPr>
          <w:rFonts w:hint="eastAsia" w:hAnsi="Times New Roman" w:cs="黑体"/>
          <w:sz w:val="30"/>
          <w:szCs w:val="30"/>
        </w:rPr>
        <w:t>》</w:t>
      </w:r>
    </w:p>
    <w:p>
      <w:pPr>
        <w:pStyle w:val="3"/>
        <w:keepNext/>
        <w:keepLines/>
        <w:spacing w:line="800" w:lineRule="exact"/>
        <w:ind w:firstLine="600"/>
        <w:rPr>
          <w:rFonts w:hAnsi="Times New Roman" w:cs="黑体"/>
          <w:sz w:val="30"/>
          <w:szCs w:val="30"/>
        </w:rPr>
      </w:pPr>
      <w:r>
        <w:rPr>
          <w:rFonts w:hint="eastAsia" w:hAnsi="Times New Roman" w:cs="黑体"/>
          <w:sz w:val="30"/>
          <w:szCs w:val="30"/>
        </w:rPr>
        <w:t>七、《一般公共预算财政拨款基本支出决算表》</w:t>
      </w:r>
    </w:p>
    <w:p>
      <w:pPr>
        <w:pStyle w:val="3"/>
        <w:keepNext/>
        <w:keepLines/>
        <w:spacing w:line="800" w:lineRule="exact"/>
        <w:ind w:firstLine="600"/>
        <w:rPr>
          <w:rFonts w:hAnsi="Times New Roman" w:cs="黑体"/>
          <w:sz w:val="30"/>
          <w:szCs w:val="30"/>
        </w:rPr>
      </w:pPr>
      <w:r>
        <w:rPr>
          <w:rFonts w:hint="eastAsia" w:hAnsi="Times New Roman" w:cs="黑体"/>
          <w:sz w:val="30"/>
          <w:szCs w:val="30"/>
        </w:rPr>
        <w:t>八、《一般公共预算财政拨款</w:t>
      </w:r>
      <w:r>
        <w:rPr>
          <w:rFonts w:hAnsi="Times New Roman" w:cs="黑体"/>
          <w:sz w:val="30"/>
          <w:szCs w:val="30"/>
        </w:rPr>
        <w:t>“</w:t>
      </w:r>
      <w:r>
        <w:rPr>
          <w:rFonts w:hint="eastAsia" w:hAnsi="Times New Roman" w:cs="黑体"/>
          <w:sz w:val="30"/>
          <w:szCs w:val="30"/>
        </w:rPr>
        <w:t>三公</w:t>
      </w:r>
      <w:r>
        <w:rPr>
          <w:rFonts w:hAnsi="Times New Roman" w:cs="黑体"/>
          <w:sz w:val="30"/>
          <w:szCs w:val="30"/>
        </w:rPr>
        <w:t>”</w:t>
      </w:r>
      <w:r>
        <w:rPr>
          <w:rFonts w:hint="eastAsia" w:hAnsi="Times New Roman" w:cs="黑体"/>
          <w:sz w:val="30"/>
          <w:szCs w:val="30"/>
        </w:rPr>
        <w:t>经费支出决算表》</w:t>
      </w:r>
    </w:p>
    <w:p>
      <w:pPr>
        <w:pStyle w:val="3"/>
        <w:keepNext/>
        <w:keepLines/>
        <w:spacing w:line="800" w:lineRule="exact"/>
        <w:ind w:firstLine="600"/>
        <w:rPr>
          <w:rFonts w:hAnsi="Times New Roman" w:cs="黑体"/>
          <w:sz w:val="30"/>
          <w:szCs w:val="30"/>
        </w:rPr>
      </w:pPr>
      <w:r>
        <w:rPr>
          <w:rFonts w:hint="eastAsia" w:hAnsi="Times New Roman" w:cs="黑体"/>
          <w:sz w:val="30"/>
          <w:szCs w:val="30"/>
        </w:rPr>
        <w:t>九、《政府性基金预算财政拨款收入支出决算表》</w:t>
      </w:r>
    </w:p>
    <w:p>
      <w:pPr>
        <w:pStyle w:val="3"/>
        <w:keepNext/>
        <w:keepLines/>
        <w:spacing w:line="800" w:lineRule="exact"/>
        <w:ind w:firstLine="600"/>
        <w:rPr>
          <w:rFonts w:hAnsi="Times New Roman" w:cs="黑体"/>
          <w:sz w:val="30"/>
          <w:szCs w:val="30"/>
        </w:rPr>
      </w:pPr>
      <w:r>
        <w:rPr>
          <w:rFonts w:hint="eastAsia" w:hAnsi="Times New Roman" w:cs="黑体"/>
          <w:sz w:val="30"/>
          <w:szCs w:val="30"/>
        </w:rPr>
        <w:t>十、《国有资本经营预算财政拨款收入支出决算表》</w:t>
      </w:r>
    </w:p>
    <w:p>
      <w:pPr>
        <w:pStyle w:val="3"/>
        <w:keepNext/>
        <w:keepLines/>
        <w:spacing w:line="800" w:lineRule="exact"/>
        <w:ind w:firstLine="600"/>
        <w:rPr>
          <w:rFonts w:hAnsi="Times New Roman" w:cs="黑体"/>
          <w:sz w:val="30"/>
          <w:szCs w:val="30"/>
        </w:rPr>
      </w:pPr>
      <w:r>
        <w:rPr>
          <w:rFonts w:hint="eastAsia" w:hAnsi="Times New Roman" w:cs="黑体"/>
          <w:sz w:val="30"/>
          <w:szCs w:val="30"/>
        </w:rPr>
        <w:t>十一、《项目支出决算表》</w:t>
      </w:r>
    </w:p>
    <w:p/>
    <w:p>
      <w:pPr>
        <w:spacing w:beforeLines="0" w:afterLines="0" w:line="800" w:lineRule="exact"/>
        <w:rPr>
          <w:rFonts w:hint="eastAsia" w:ascii="楷体" w:hAnsi="楷体" w:eastAsia="楷体"/>
          <w:sz w:val="30"/>
          <w:szCs w:val="24"/>
          <w:lang w:val="en-US"/>
        </w:rPr>
      </w:pPr>
      <w:r>
        <w:rPr>
          <w:rFonts w:hint="eastAsia" w:ascii="楷体" w:hAnsi="楷体" w:eastAsia="楷体"/>
          <w:sz w:val="30"/>
          <w:szCs w:val="24"/>
          <w:lang w:val="en-US"/>
        </w:rPr>
        <w:t>注：以上决算公开表均作为附表，附于决算公开说明文档后。</w:t>
      </w:r>
    </w:p>
    <w:p/>
    <w:p/>
    <w:p/>
    <w:p/>
    <w:p/>
    <w:p/>
    <w:p/>
    <w:p>
      <w:pPr>
        <w:pStyle w:val="3"/>
        <w:keepNext/>
        <w:keepLines/>
        <w:spacing w:line="640" w:lineRule="exact"/>
        <w:ind w:firstLine="600"/>
        <w:rPr>
          <w:rFonts w:hAnsi="Times New Roman" w:cs="黑体"/>
          <w:sz w:val="30"/>
          <w:szCs w:val="30"/>
        </w:rPr>
      </w:pPr>
      <w:r>
        <w:rPr>
          <w:rFonts w:hint="eastAsia" w:hAnsi="Times New Roman" w:cs="黑体"/>
          <w:sz w:val="30"/>
          <w:szCs w:val="30"/>
        </w:rPr>
        <w:t>十二、关于空表的说明</w:t>
      </w:r>
    </w:p>
    <w:p>
      <w:pPr>
        <w:spacing w:line="640" w:lineRule="exact"/>
        <w:ind w:firstLine="600"/>
        <w:rPr>
          <w:rFonts w:ascii="仿宋_GB2312" w:hAnsi="Times New Roman" w:eastAsia="仿宋_GB2312" w:cs="楷体"/>
          <w:sz w:val="30"/>
          <w:szCs w:val="30"/>
        </w:rPr>
      </w:pPr>
      <w:r>
        <w:rPr>
          <w:rFonts w:ascii="仿宋_GB2312" w:hAnsi="Times New Roman" w:eastAsia="仿宋_GB2312" w:cs="楷体"/>
          <w:sz w:val="30"/>
          <w:szCs w:val="30"/>
        </w:rPr>
        <w:t>1.</w:t>
      </w:r>
      <w:r>
        <w:rPr>
          <w:rFonts w:hint="eastAsia" w:ascii="仿宋_GB2312" w:hAnsi="Times New Roman" w:eastAsia="仿宋_GB2312" w:cs="楷体"/>
          <w:sz w:val="30"/>
          <w:szCs w:val="30"/>
        </w:rPr>
        <w:t>天津经济技术开发区基本建设中心</w:t>
      </w:r>
      <w:r>
        <w:rPr>
          <w:rFonts w:ascii="仿宋_GB2312" w:hAnsi="Times New Roman" w:eastAsia="仿宋_GB2312" w:cs="楷体"/>
          <w:sz w:val="30"/>
          <w:szCs w:val="30"/>
        </w:rPr>
        <w:t>2021</w:t>
      </w:r>
      <w:r>
        <w:rPr>
          <w:rFonts w:hint="eastAsia" w:ascii="仿宋_GB2312" w:hAnsi="Times New Roman" w:eastAsia="仿宋_GB2312" w:cs="楷体"/>
          <w:sz w:val="30"/>
          <w:szCs w:val="30"/>
        </w:rPr>
        <w:t>年度一般公共预算财政拨款“三公”经费支出决算表为空表。</w:t>
      </w:r>
    </w:p>
    <w:p>
      <w:pPr>
        <w:spacing w:line="640" w:lineRule="exact"/>
        <w:ind w:firstLine="600"/>
        <w:rPr>
          <w:rFonts w:ascii="仿宋_GB2312" w:hAnsi="Times New Roman" w:eastAsia="仿宋_GB2312" w:cs="楷体"/>
          <w:sz w:val="30"/>
          <w:szCs w:val="30"/>
        </w:rPr>
      </w:pPr>
      <w:r>
        <w:rPr>
          <w:rFonts w:ascii="仿宋_GB2312" w:hAnsi="Times New Roman" w:eastAsia="仿宋_GB2312" w:cs="楷体"/>
          <w:sz w:val="30"/>
          <w:szCs w:val="30"/>
        </w:rPr>
        <w:t>2.</w:t>
      </w:r>
      <w:r>
        <w:rPr>
          <w:rFonts w:hint="eastAsia" w:ascii="仿宋_GB2312" w:hAnsi="Times New Roman" w:eastAsia="仿宋_GB2312" w:cs="楷体"/>
          <w:sz w:val="30"/>
          <w:szCs w:val="30"/>
        </w:rPr>
        <w:t>天津经济技术开发区基本建设中心</w:t>
      </w:r>
      <w:r>
        <w:rPr>
          <w:rFonts w:ascii="仿宋_GB2312" w:hAnsi="Times New Roman" w:eastAsia="仿宋_GB2312" w:cs="楷体"/>
          <w:sz w:val="30"/>
          <w:szCs w:val="30"/>
        </w:rPr>
        <w:t>2021</w:t>
      </w:r>
      <w:r>
        <w:rPr>
          <w:rFonts w:hint="eastAsia" w:ascii="仿宋_GB2312" w:hAnsi="Times New Roman" w:eastAsia="仿宋_GB2312" w:cs="楷体"/>
          <w:sz w:val="30"/>
          <w:szCs w:val="30"/>
        </w:rPr>
        <w:t>年度政府性基金预算财政拨款收入支出决算表为空表。</w:t>
      </w:r>
    </w:p>
    <w:p>
      <w:pPr>
        <w:spacing w:line="640" w:lineRule="exact"/>
        <w:ind w:firstLine="600"/>
        <w:rPr>
          <w:rFonts w:ascii="仿宋_GB2312" w:hAnsi="Times New Roman" w:eastAsia="仿宋_GB2312" w:cs="楷体"/>
          <w:sz w:val="30"/>
          <w:szCs w:val="30"/>
        </w:rPr>
      </w:pPr>
      <w:r>
        <w:rPr>
          <w:rFonts w:ascii="仿宋_GB2312" w:hAnsi="Times New Roman" w:eastAsia="仿宋_GB2312" w:cs="楷体"/>
          <w:sz w:val="30"/>
          <w:szCs w:val="30"/>
        </w:rPr>
        <w:t>3.</w:t>
      </w:r>
      <w:r>
        <w:rPr>
          <w:rFonts w:hint="eastAsia" w:ascii="仿宋_GB2312" w:hAnsi="Times New Roman" w:eastAsia="仿宋_GB2312" w:cs="楷体"/>
          <w:sz w:val="30"/>
          <w:szCs w:val="30"/>
        </w:rPr>
        <w:t>天津经济技术开发区基本建设中心</w:t>
      </w:r>
      <w:r>
        <w:rPr>
          <w:rFonts w:ascii="仿宋_GB2312" w:hAnsi="Times New Roman" w:eastAsia="仿宋_GB2312" w:cs="楷体"/>
          <w:sz w:val="30"/>
          <w:szCs w:val="30"/>
        </w:rPr>
        <w:t>2021</w:t>
      </w:r>
      <w:r>
        <w:rPr>
          <w:rFonts w:hint="eastAsia" w:ascii="仿宋_GB2312" w:hAnsi="Times New Roman" w:eastAsia="仿宋_GB2312" w:cs="楷体"/>
          <w:sz w:val="30"/>
          <w:szCs w:val="30"/>
        </w:rPr>
        <w:t>年度国有资本经营预算财政拨款收入支出决算表为空表。</w:t>
      </w:r>
    </w:p>
    <w:p>
      <w:pPr>
        <w:spacing w:line="640" w:lineRule="exact"/>
        <w:ind w:firstLine="600"/>
        <w:rPr>
          <w:rFonts w:ascii="仿宋_GB2312" w:hAnsi="Times New Roman" w:eastAsia="仿宋_GB2312" w:cs="楷体"/>
          <w:sz w:val="30"/>
          <w:szCs w:val="30"/>
        </w:rPr>
      </w:pPr>
    </w:p>
    <w:p>
      <w:pPr>
        <w:spacing w:line="640" w:lineRule="exact"/>
        <w:ind w:firstLine="600"/>
        <w:rPr>
          <w:rFonts w:ascii="仿宋_GB2312" w:hAnsi="Times New Roman" w:eastAsia="仿宋_GB2312" w:cs="楷体"/>
          <w:sz w:val="30"/>
          <w:szCs w:val="30"/>
        </w:rPr>
      </w:pPr>
    </w:p>
    <w:p>
      <w:pPr>
        <w:spacing w:line="640" w:lineRule="exact"/>
        <w:ind w:firstLine="600"/>
        <w:rPr>
          <w:rFonts w:ascii="仿宋_GB2312" w:hAnsi="Times New Roman" w:eastAsia="仿宋_GB2312" w:cs="楷体"/>
          <w:sz w:val="30"/>
          <w:szCs w:val="30"/>
        </w:rPr>
      </w:pPr>
    </w:p>
    <w:p>
      <w:pPr>
        <w:spacing w:line="640" w:lineRule="exact"/>
        <w:ind w:firstLine="600"/>
        <w:rPr>
          <w:rFonts w:ascii="仿宋_GB2312" w:hAnsi="Times New Roman" w:eastAsia="仿宋_GB2312" w:cs="楷体"/>
          <w:sz w:val="30"/>
          <w:szCs w:val="30"/>
        </w:rPr>
      </w:pPr>
    </w:p>
    <w:p>
      <w:pPr>
        <w:spacing w:line="640" w:lineRule="exact"/>
        <w:ind w:firstLine="600"/>
        <w:rPr>
          <w:rFonts w:ascii="仿宋_GB2312" w:hAnsi="Times New Roman" w:eastAsia="仿宋_GB2312" w:cs="楷体"/>
          <w:sz w:val="30"/>
          <w:szCs w:val="30"/>
        </w:rPr>
      </w:pPr>
    </w:p>
    <w:p>
      <w:pPr>
        <w:spacing w:line="640" w:lineRule="exact"/>
        <w:ind w:firstLine="600"/>
        <w:rPr>
          <w:rFonts w:ascii="仿宋_GB2312" w:hAnsi="Times New Roman" w:eastAsia="仿宋_GB2312" w:cs="楷体"/>
          <w:sz w:val="30"/>
          <w:szCs w:val="30"/>
        </w:rPr>
      </w:pPr>
    </w:p>
    <w:p>
      <w:pPr>
        <w:spacing w:line="640" w:lineRule="exact"/>
        <w:ind w:firstLine="600"/>
        <w:rPr>
          <w:rFonts w:ascii="仿宋_GB2312" w:hAnsi="Times New Roman" w:eastAsia="仿宋_GB2312" w:cs="楷体"/>
          <w:sz w:val="30"/>
          <w:szCs w:val="30"/>
        </w:rPr>
      </w:pPr>
    </w:p>
    <w:p>
      <w:pPr>
        <w:spacing w:line="640" w:lineRule="exact"/>
        <w:ind w:firstLine="600"/>
        <w:rPr>
          <w:rFonts w:ascii="仿宋_GB2312" w:hAnsi="Times New Roman" w:eastAsia="仿宋_GB2312" w:cs="楷体"/>
          <w:sz w:val="30"/>
          <w:szCs w:val="30"/>
        </w:rPr>
      </w:pPr>
    </w:p>
    <w:p>
      <w:pPr>
        <w:spacing w:line="640" w:lineRule="exact"/>
        <w:ind w:firstLine="600"/>
        <w:rPr>
          <w:rFonts w:ascii="仿宋_GB2312" w:hAnsi="Times New Roman" w:eastAsia="仿宋_GB2312" w:cs="楷体"/>
          <w:sz w:val="30"/>
          <w:szCs w:val="30"/>
        </w:rPr>
      </w:pPr>
    </w:p>
    <w:p>
      <w:pPr>
        <w:spacing w:line="640" w:lineRule="exact"/>
        <w:ind w:firstLine="600"/>
        <w:rPr>
          <w:rFonts w:ascii="仿宋_GB2312" w:hAnsi="Times New Roman" w:eastAsia="仿宋_GB2312" w:cs="楷体"/>
          <w:sz w:val="30"/>
          <w:szCs w:val="30"/>
        </w:rPr>
      </w:pPr>
    </w:p>
    <w:p>
      <w:pPr>
        <w:spacing w:line="640" w:lineRule="exact"/>
        <w:ind w:firstLine="600"/>
        <w:rPr>
          <w:rFonts w:ascii="仿宋_GB2312" w:hAnsi="Times New Roman" w:eastAsia="仿宋_GB2312" w:cs="楷体"/>
          <w:sz w:val="30"/>
          <w:szCs w:val="30"/>
        </w:rPr>
      </w:pPr>
    </w:p>
    <w:p>
      <w:pPr>
        <w:spacing w:line="640" w:lineRule="exact"/>
        <w:ind w:firstLine="600"/>
        <w:rPr>
          <w:rFonts w:ascii="仿宋_GB2312" w:hAnsi="Times New Roman" w:eastAsia="仿宋_GB2312" w:cs="楷体"/>
          <w:sz w:val="30"/>
          <w:szCs w:val="30"/>
        </w:rPr>
      </w:pPr>
    </w:p>
    <w:p/>
    <w:p>
      <w:pPr>
        <w:pStyle w:val="2"/>
        <w:keepNext/>
        <w:keepLines/>
        <w:spacing w:line="600" w:lineRule="exact"/>
        <w:jc w:val="center"/>
        <w:rPr>
          <w:rFonts w:ascii="方正小标宋简体" w:hAnsi="Times New Roman" w:eastAsia="方正小标宋简体" w:cs="方正小标宋简体"/>
          <w:b/>
          <w:bCs/>
          <w:kern w:val="44"/>
          <w:sz w:val="44"/>
          <w:szCs w:val="44"/>
        </w:rPr>
      </w:pPr>
      <w:r>
        <w:rPr>
          <w:rFonts w:hint="eastAsia" w:ascii="方正小标宋简体" w:hAnsi="Times New Roman" w:eastAsia="方正小标宋简体" w:cs="方正小标宋简体"/>
          <w:b/>
          <w:bCs/>
          <w:kern w:val="44"/>
          <w:sz w:val="44"/>
          <w:szCs w:val="44"/>
        </w:rPr>
        <w:t>第三部分</w:t>
      </w:r>
      <w:r>
        <w:rPr>
          <w:rFonts w:ascii="方正小标宋简体" w:hAnsi="Times New Roman" w:eastAsia="方正小标宋简体" w:cs="方正小标宋简体"/>
          <w:b/>
          <w:bCs/>
          <w:kern w:val="44"/>
          <w:sz w:val="44"/>
          <w:szCs w:val="44"/>
        </w:rPr>
        <w:t xml:space="preserve">  2021</w:t>
      </w:r>
      <w:r>
        <w:rPr>
          <w:rFonts w:hint="eastAsia" w:ascii="方正小标宋简体" w:hAnsi="Times New Roman" w:eastAsia="方正小标宋简体" w:cs="方正小标宋简体"/>
          <w:b/>
          <w:bCs/>
          <w:kern w:val="44"/>
          <w:sz w:val="44"/>
          <w:szCs w:val="44"/>
        </w:rPr>
        <w:t>年度部门决算情况说明</w:t>
      </w:r>
    </w:p>
    <w:p>
      <w:pPr>
        <w:spacing w:line="580" w:lineRule="exact"/>
        <w:ind w:firstLine="600"/>
        <w:rPr>
          <w:rFonts w:hAnsi="Times New Roman" w:cs="黑体"/>
          <w:kern w:val="2"/>
          <w:sz w:val="30"/>
          <w:szCs w:val="30"/>
          <w:lang w:val="zh-CN"/>
        </w:rPr>
      </w:pPr>
    </w:p>
    <w:p>
      <w:pPr>
        <w:pStyle w:val="3"/>
        <w:keepNext/>
        <w:keepLines/>
        <w:spacing w:line="600" w:lineRule="exact"/>
        <w:ind w:firstLine="602"/>
        <w:rPr>
          <w:rFonts w:hAnsi="Times New Roman" w:cs="黑体"/>
          <w:b/>
          <w:bCs/>
          <w:sz w:val="30"/>
          <w:szCs w:val="30"/>
          <w:lang w:val="zh-CN"/>
        </w:rPr>
      </w:pPr>
      <w:r>
        <w:rPr>
          <w:rFonts w:hint="eastAsia" w:hAnsi="Times New Roman" w:cs="黑体"/>
          <w:b/>
          <w:bCs/>
          <w:sz w:val="30"/>
          <w:szCs w:val="30"/>
          <w:lang w:val="zh-CN"/>
        </w:rPr>
        <w:t>一、收入支出决算总体情况说明</w:t>
      </w:r>
    </w:p>
    <w:p>
      <w:pPr>
        <w:spacing w:line="580" w:lineRule="exact"/>
        <w:ind w:firstLine="602"/>
        <w:rPr>
          <w:rFonts w:ascii="仿宋_GB2312" w:hAnsi="Times New Roman" w:eastAsia="仿宋_GB2312" w:cs="仿宋_GB2312"/>
          <w:sz w:val="30"/>
          <w:szCs w:val="30"/>
          <w:lang w:val="zh-CN"/>
        </w:rPr>
      </w:pPr>
      <w:r>
        <w:rPr>
          <w:rFonts w:hint="eastAsia" w:ascii="仿宋" w:hAnsi="Times New Roman" w:eastAsia="仿宋" w:cs="仿宋"/>
          <w:sz w:val="30"/>
          <w:szCs w:val="30"/>
          <w:lang w:val="zh-CN"/>
        </w:rPr>
        <w:t>天津经济技术开发区基本建设中心</w:t>
      </w:r>
      <w:r>
        <w:rPr>
          <w:rFonts w:ascii="Times New Roman" w:hAnsi="Times New Roman" w:eastAsia="仿宋"/>
          <w:sz w:val="30"/>
          <w:szCs w:val="30"/>
          <w:lang w:val="zh-CN"/>
        </w:rPr>
        <w:t>2021</w:t>
      </w:r>
      <w:r>
        <w:rPr>
          <w:rFonts w:hint="eastAsia" w:ascii="仿宋_GB2312" w:hAnsi="Times New Roman" w:eastAsia="仿宋_GB2312" w:cs="仿宋_GB2312"/>
          <w:sz w:val="30"/>
          <w:szCs w:val="30"/>
          <w:lang w:val="zh-CN"/>
        </w:rPr>
        <w:t>年度收入、支出决算总计</w:t>
      </w:r>
      <w:r>
        <w:rPr>
          <w:rFonts w:ascii="Times New Roman" w:hAnsi="Times New Roman" w:eastAsia="仿宋_GB2312"/>
          <w:kern w:val="2"/>
          <w:sz w:val="30"/>
          <w:szCs w:val="30"/>
          <w:lang w:val="zh-CN"/>
        </w:rPr>
        <w:t>12,456,881.34</w:t>
      </w:r>
      <w:r>
        <w:rPr>
          <w:rFonts w:hint="eastAsia" w:ascii="仿宋_GB2312" w:hAnsi="Times New Roman" w:eastAsia="仿宋_GB2312" w:cs="仿宋_GB2312"/>
          <w:sz w:val="30"/>
          <w:szCs w:val="30"/>
        </w:rPr>
        <w:t>元，与</w:t>
      </w:r>
      <w:r>
        <w:rPr>
          <w:rFonts w:ascii="Times New Roman" w:hAnsi="Times New Roman" w:eastAsia="仿宋_GB2312"/>
          <w:sz w:val="30"/>
          <w:szCs w:val="30"/>
        </w:rPr>
        <w:t>2020</w:t>
      </w:r>
      <w:r>
        <w:rPr>
          <w:rFonts w:hint="eastAsia" w:ascii="仿宋_GB2312" w:hAnsi="Times New Roman" w:eastAsia="仿宋_GB2312" w:cs="仿宋_GB2312"/>
          <w:sz w:val="30"/>
          <w:szCs w:val="30"/>
        </w:rPr>
        <w:t>年度相比，收、支总计各</w:t>
      </w:r>
      <w:r>
        <w:rPr>
          <w:rFonts w:hint="eastAsia" w:ascii="仿宋_GB2312" w:hAnsi="Times New Roman" w:eastAsia="仿宋_GB2312" w:cs="仿宋_GB2312"/>
          <w:kern w:val="2"/>
          <w:sz w:val="30"/>
          <w:szCs w:val="30"/>
        </w:rPr>
        <w:t>减少</w:t>
      </w:r>
      <w:r>
        <w:rPr>
          <w:rFonts w:ascii="Times New Roman" w:hAnsi="Times New Roman" w:eastAsia="仿宋_GB2312"/>
          <w:kern w:val="2"/>
          <w:sz w:val="30"/>
          <w:szCs w:val="30"/>
        </w:rPr>
        <w:t>5,508,860.56</w:t>
      </w:r>
      <w:r>
        <w:rPr>
          <w:rFonts w:hint="eastAsia" w:ascii="仿宋_GB2312" w:hAnsi="Times New Roman" w:eastAsia="仿宋_GB2312" w:cs="仿宋_GB2312"/>
          <w:sz w:val="30"/>
          <w:szCs w:val="30"/>
        </w:rPr>
        <w:t>元</w:t>
      </w:r>
      <w:r>
        <w:rPr>
          <w:rFonts w:hint="eastAsia" w:ascii="仿宋_GB2312" w:hAnsi="Times New Roman" w:eastAsia="仿宋_GB2312" w:cs="仿宋_GB2312"/>
          <w:kern w:val="2"/>
          <w:sz w:val="30"/>
          <w:szCs w:val="30"/>
        </w:rPr>
        <w:t>，下降</w:t>
      </w:r>
      <w:r>
        <w:rPr>
          <w:rFonts w:ascii="Times New Roman" w:hAnsi="Times New Roman" w:eastAsia="仿宋_GB2312"/>
          <w:kern w:val="2"/>
          <w:sz w:val="30"/>
          <w:szCs w:val="30"/>
        </w:rPr>
        <w:t>30.66</w:t>
      </w:r>
      <w:r>
        <w:rPr>
          <w:rFonts w:ascii="仿宋_GB2312" w:hAnsi="Times New Roman" w:eastAsia="仿宋_GB2312" w:cs="仿宋_GB2312"/>
          <w:kern w:val="2"/>
          <w:sz w:val="30"/>
          <w:szCs w:val="30"/>
        </w:rPr>
        <w:t>%</w:t>
      </w:r>
      <w:r>
        <w:rPr>
          <w:rFonts w:hint="eastAsia" w:ascii="仿宋_GB2312" w:hAnsi="Times New Roman" w:eastAsia="仿宋_GB2312" w:cs="仿宋_GB2312"/>
          <w:kern w:val="2"/>
          <w:sz w:val="30"/>
          <w:szCs w:val="30"/>
        </w:rPr>
        <w:t>，</w:t>
      </w:r>
      <w:r>
        <w:rPr>
          <w:rFonts w:hint="eastAsia" w:ascii="仿宋_GB2312" w:hAnsi="Times New Roman" w:eastAsia="仿宋_GB2312" w:cs="仿宋_GB2312"/>
          <w:sz w:val="30"/>
          <w:szCs w:val="30"/>
          <w:lang w:val="zh-CN"/>
        </w:rPr>
        <w:t>主要原因是：由于机构改革，收支较上年均有所减少。</w:t>
      </w:r>
    </w:p>
    <w:p>
      <w:pPr>
        <w:pStyle w:val="3"/>
        <w:keepNext/>
        <w:keepLines/>
        <w:spacing w:line="600" w:lineRule="exact"/>
        <w:ind w:firstLine="602"/>
        <w:rPr>
          <w:rFonts w:hAnsi="Times New Roman" w:cs="黑体"/>
          <w:b/>
          <w:bCs/>
          <w:sz w:val="30"/>
          <w:szCs w:val="30"/>
          <w:lang w:val="zh-CN"/>
        </w:rPr>
      </w:pPr>
      <w:r>
        <w:rPr>
          <w:rFonts w:hint="eastAsia" w:hAnsi="Times New Roman" w:cs="黑体"/>
          <w:b/>
          <w:bCs/>
          <w:sz w:val="30"/>
          <w:szCs w:val="30"/>
          <w:lang w:val="zh-CN"/>
        </w:rPr>
        <w:t>二、</w:t>
      </w:r>
      <w:r>
        <w:rPr>
          <w:rFonts w:hint="eastAsia" w:hAnsi="Times New Roman" w:cs="黑体"/>
          <w:b/>
          <w:bCs/>
          <w:sz w:val="30"/>
          <w:szCs w:val="30"/>
        </w:rPr>
        <w:t>收入决算情况</w:t>
      </w:r>
      <w:r>
        <w:rPr>
          <w:rFonts w:hint="eastAsia" w:hAnsi="Times New Roman" w:cs="黑体"/>
          <w:b/>
          <w:bCs/>
          <w:sz w:val="30"/>
          <w:szCs w:val="30"/>
          <w:lang w:val="zh-CN"/>
        </w:rPr>
        <w:t>说明</w:t>
      </w:r>
    </w:p>
    <w:p>
      <w:pPr>
        <w:spacing w:line="600" w:lineRule="exact"/>
        <w:ind w:firstLine="600"/>
        <w:rPr>
          <w:rFonts w:ascii="仿宋_GB2312" w:hAnsi="Times New Roman" w:eastAsia="仿宋_GB2312" w:cs="仿宋_GB2312"/>
          <w:kern w:val="2"/>
          <w:sz w:val="30"/>
          <w:szCs w:val="30"/>
        </w:rPr>
      </w:pPr>
      <w:r>
        <w:rPr>
          <w:rFonts w:hint="eastAsia" w:ascii="仿宋_GB2312" w:hAnsi="Times New Roman" w:eastAsia="仿宋_GB2312" w:cs="仿宋_GB2312"/>
          <w:kern w:val="2"/>
          <w:sz w:val="30"/>
          <w:szCs w:val="30"/>
          <w:lang w:val="zh-CN"/>
        </w:rPr>
        <w:t>天津经济技术开发区基本建设中心</w:t>
      </w:r>
      <w:r>
        <w:rPr>
          <w:rFonts w:ascii="Times New Roman" w:hAnsi="Times New Roman" w:eastAsia="仿宋_GB2312"/>
          <w:kern w:val="2"/>
          <w:sz w:val="30"/>
          <w:szCs w:val="30"/>
          <w:lang w:val="zh-CN"/>
        </w:rPr>
        <w:t>2021</w:t>
      </w:r>
      <w:r>
        <w:rPr>
          <w:rFonts w:hint="eastAsia" w:ascii="仿宋_GB2312" w:hAnsi="Times New Roman" w:eastAsia="仿宋_GB2312" w:cs="仿宋_GB2312"/>
          <w:kern w:val="2"/>
          <w:sz w:val="30"/>
          <w:szCs w:val="30"/>
          <w:lang w:val="zh-CN"/>
        </w:rPr>
        <w:t>年度本年收入合计</w:t>
      </w:r>
      <w:r>
        <w:rPr>
          <w:rFonts w:ascii="Times New Roman" w:hAnsi="Times New Roman" w:eastAsia="仿宋_GB2312"/>
          <w:kern w:val="2"/>
          <w:sz w:val="30"/>
          <w:szCs w:val="30"/>
          <w:lang w:val="zh-CN"/>
        </w:rPr>
        <w:t>12,456,863.48</w:t>
      </w:r>
      <w:r>
        <w:rPr>
          <w:rFonts w:hint="eastAsia" w:ascii="仿宋_GB2312" w:hAnsi="Times New Roman" w:eastAsia="仿宋_GB2312" w:cs="仿宋_GB2312"/>
          <w:kern w:val="2"/>
          <w:sz w:val="30"/>
          <w:szCs w:val="30"/>
        </w:rPr>
        <w:t>元，与</w:t>
      </w:r>
      <w:r>
        <w:rPr>
          <w:rFonts w:ascii="Times New Roman" w:hAnsi="Times New Roman" w:eastAsia="仿宋_GB2312"/>
          <w:kern w:val="2"/>
          <w:sz w:val="30"/>
          <w:szCs w:val="30"/>
        </w:rPr>
        <w:t>2020</w:t>
      </w:r>
      <w:r>
        <w:rPr>
          <w:rFonts w:hint="eastAsia" w:ascii="仿宋_GB2312" w:hAnsi="Times New Roman" w:eastAsia="仿宋_GB2312" w:cs="仿宋_GB2312"/>
          <w:kern w:val="2"/>
          <w:sz w:val="30"/>
          <w:szCs w:val="30"/>
        </w:rPr>
        <w:t>年度相比减少</w:t>
      </w:r>
      <w:r>
        <w:rPr>
          <w:rFonts w:ascii="Times New Roman" w:hAnsi="Times New Roman" w:eastAsia="仿宋_GB2312"/>
          <w:kern w:val="2"/>
          <w:sz w:val="30"/>
          <w:szCs w:val="30"/>
        </w:rPr>
        <w:t>5,508,878.42</w:t>
      </w:r>
      <w:r>
        <w:rPr>
          <w:rFonts w:hint="eastAsia" w:ascii="仿宋_GB2312" w:hAnsi="Times New Roman" w:eastAsia="仿宋_GB2312" w:cs="仿宋_GB2312"/>
          <w:kern w:val="2"/>
          <w:sz w:val="30"/>
          <w:szCs w:val="30"/>
        </w:rPr>
        <w:t>元，</w:t>
      </w:r>
      <w:r>
        <w:rPr>
          <w:rFonts w:hint="eastAsia" w:ascii="仿宋_GB2312" w:hAnsi="Times New Roman" w:eastAsia="仿宋_GB2312" w:cs="仿宋_GB2312"/>
          <w:sz w:val="30"/>
          <w:szCs w:val="30"/>
          <w:lang w:val="zh-CN"/>
        </w:rPr>
        <w:t>主要原因是：由于机构改革，收入较上年均有所减少</w:t>
      </w:r>
      <w:r>
        <w:rPr>
          <w:rFonts w:hint="eastAsia" w:ascii="楷体_GB2312" w:hAnsi="Times New Roman" w:eastAsia="楷体_GB2312" w:cs="楷体_GB2312"/>
          <w:kern w:val="2"/>
          <w:sz w:val="30"/>
          <w:szCs w:val="30"/>
          <w:lang w:val="zh-CN"/>
        </w:rPr>
        <w:t>。</w:t>
      </w:r>
      <w:r>
        <w:rPr>
          <w:rFonts w:hint="eastAsia" w:ascii="仿宋_GB2312" w:hAnsi="Times New Roman" w:eastAsia="仿宋_GB2312" w:cs="仿宋_GB2312"/>
          <w:kern w:val="2"/>
          <w:sz w:val="30"/>
          <w:szCs w:val="30"/>
        </w:rPr>
        <w:t>其中：</w:t>
      </w:r>
      <w:r>
        <w:rPr>
          <w:rFonts w:hint="eastAsia" w:ascii="仿宋_GB2312" w:hAnsi="Times New Roman" w:eastAsia="仿宋_GB2312" w:cs="仿宋_GB2312"/>
          <w:kern w:val="2"/>
          <w:sz w:val="30"/>
          <w:szCs w:val="30"/>
          <w:lang w:val="zh-CN"/>
        </w:rPr>
        <w:t>一般公共预算财政拨款收入</w:t>
      </w:r>
      <w:r>
        <w:rPr>
          <w:rFonts w:ascii="仿宋_GB2312" w:hAnsi="Times New Roman" w:eastAsia="仿宋_GB2312" w:cs="仿宋_GB2312"/>
          <w:kern w:val="2"/>
          <w:sz w:val="30"/>
          <w:szCs w:val="30"/>
          <w:lang w:val="zh-CN"/>
        </w:rPr>
        <w:t>12,456,863.46</w:t>
      </w:r>
      <w:r>
        <w:rPr>
          <w:rFonts w:hint="eastAsia" w:ascii="仿宋_GB2312" w:hAnsi="Times New Roman" w:eastAsia="仿宋_GB2312" w:cs="仿宋_GB2312"/>
          <w:kern w:val="2"/>
          <w:sz w:val="30"/>
          <w:szCs w:val="30"/>
          <w:lang w:val="zh-CN"/>
        </w:rPr>
        <w:t>元，占</w:t>
      </w:r>
      <w:r>
        <w:rPr>
          <w:rFonts w:ascii="仿宋_GB2312" w:hAnsi="Times New Roman" w:eastAsia="仿宋_GB2312" w:cs="仿宋_GB2312"/>
          <w:kern w:val="2"/>
          <w:sz w:val="30"/>
          <w:szCs w:val="30"/>
          <w:lang w:val="zh-CN"/>
        </w:rPr>
        <w:t>100.00%</w:t>
      </w:r>
      <w:r>
        <w:rPr>
          <w:rFonts w:hint="eastAsia" w:ascii="仿宋_GB2312" w:hAnsi="Times New Roman" w:eastAsia="仿宋_GB2312" w:cs="仿宋_GB2312"/>
          <w:kern w:val="2"/>
          <w:sz w:val="30"/>
          <w:szCs w:val="30"/>
          <w:lang w:val="zh-CN"/>
        </w:rPr>
        <w:t>；其他收入</w:t>
      </w:r>
      <w:r>
        <w:rPr>
          <w:rFonts w:ascii="仿宋_GB2312" w:hAnsi="Times New Roman" w:eastAsia="仿宋_GB2312" w:cs="仿宋_GB2312"/>
          <w:kern w:val="2"/>
          <w:sz w:val="30"/>
          <w:szCs w:val="30"/>
          <w:lang w:val="zh-CN"/>
        </w:rPr>
        <w:t>0.02</w:t>
      </w:r>
      <w:r>
        <w:rPr>
          <w:rFonts w:hint="eastAsia" w:ascii="仿宋_GB2312" w:hAnsi="Times New Roman" w:eastAsia="仿宋_GB2312" w:cs="仿宋_GB2312"/>
          <w:kern w:val="2"/>
          <w:sz w:val="30"/>
          <w:szCs w:val="30"/>
          <w:lang w:val="zh-CN"/>
        </w:rPr>
        <w:t>元，占</w:t>
      </w:r>
      <w:r>
        <w:rPr>
          <w:rFonts w:ascii="仿宋_GB2312" w:hAnsi="Times New Roman" w:eastAsia="仿宋_GB2312" w:cs="仿宋_GB2312"/>
          <w:kern w:val="2"/>
          <w:sz w:val="30"/>
          <w:szCs w:val="30"/>
          <w:lang w:val="zh-CN"/>
        </w:rPr>
        <w:t>0.00%</w:t>
      </w:r>
      <w:r>
        <w:rPr>
          <w:rFonts w:hint="eastAsia" w:ascii="仿宋_GB2312" w:hAnsi="Times New Roman" w:eastAsia="仿宋_GB2312" w:cs="仿宋_GB2312"/>
          <w:kern w:val="2"/>
          <w:sz w:val="30"/>
          <w:szCs w:val="30"/>
          <w:lang w:val="zh-CN"/>
        </w:rPr>
        <w:t>；</w:t>
      </w:r>
    </w:p>
    <w:p>
      <w:pPr>
        <w:pStyle w:val="3"/>
        <w:keepNext/>
        <w:keepLines/>
        <w:spacing w:line="600" w:lineRule="exact"/>
        <w:ind w:firstLine="602"/>
        <w:rPr>
          <w:rFonts w:hAnsi="Times New Roman" w:cs="黑体"/>
          <w:b/>
          <w:bCs/>
          <w:sz w:val="30"/>
          <w:szCs w:val="30"/>
        </w:rPr>
      </w:pPr>
      <w:r>
        <w:rPr>
          <w:rFonts w:hint="eastAsia" w:hAnsi="Times New Roman" w:cs="黑体"/>
          <w:b/>
          <w:bCs/>
          <w:sz w:val="30"/>
          <w:szCs w:val="30"/>
          <w:lang w:val="zh-CN"/>
        </w:rPr>
        <w:t>三、支出</w:t>
      </w:r>
      <w:r>
        <w:rPr>
          <w:rFonts w:hint="eastAsia" w:hAnsi="Times New Roman" w:cs="黑体"/>
          <w:b/>
          <w:bCs/>
          <w:sz w:val="30"/>
          <w:szCs w:val="30"/>
        </w:rPr>
        <w:t>决算情况说明</w:t>
      </w:r>
    </w:p>
    <w:p>
      <w:pPr>
        <w:spacing w:line="580" w:lineRule="exact"/>
        <w:ind w:firstLine="600"/>
        <w:rPr>
          <w:rFonts w:ascii="仿宋_GB2312" w:hAnsi="Times New Roman" w:eastAsia="仿宋_GB2312" w:cs="仿宋_GB2312"/>
          <w:kern w:val="2"/>
          <w:sz w:val="30"/>
          <w:szCs w:val="30"/>
        </w:rPr>
      </w:pPr>
      <w:r>
        <w:rPr>
          <w:rFonts w:hint="eastAsia" w:ascii="仿宋_GB2312" w:hAnsi="Times New Roman" w:eastAsia="仿宋_GB2312" w:cs="仿宋_GB2312"/>
          <w:kern w:val="2"/>
          <w:sz w:val="30"/>
          <w:szCs w:val="30"/>
        </w:rPr>
        <w:t>天津经济技术开发区基本建设中心</w:t>
      </w:r>
      <w:r>
        <w:rPr>
          <w:rFonts w:ascii="Times New Roman" w:hAnsi="Times New Roman" w:eastAsia="仿宋_GB2312"/>
          <w:kern w:val="2"/>
          <w:sz w:val="30"/>
          <w:szCs w:val="30"/>
        </w:rPr>
        <w:t>2021</w:t>
      </w:r>
      <w:r>
        <w:rPr>
          <w:rFonts w:hint="eastAsia" w:ascii="仿宋_GB2312" w:hAnsi="Times New Roman" w:eastAsia="仿宋_GB2312" w:cs="仿宋_GB2312"/>
          <w:kern w:val="2"/>
          <w:sz w:val="30"/>
          <w:szCs w:val="30"/>
        </w:rPr>
        <w:t>年度本年支出合计</w:t>
      </w:r>
      <w:r>
        <w:rPr>
          <w:rFonts w:ascii="Times New Roman" w:hAnsi="Times New Roman" w:eastAsia="仿宋_GB2312"/>
          <w:kern w:val="2"/>
          <w:sz w:val="30"/>
          <w:szCs w:val="30"/>
        </w:rPr>
        <w:t>12,456,863.46</w:t>
      </w:r>
      <w:r>
        <w:rPr>
          <w:rFonts w:hint="eastAsia" w:ascii="仿宋_GB2312" w:hAnsi="Times New Roman" w:eastAsia="仿宋_GB2312" w:cs="仿宋_GB2312"/>
          <w:kern w:val="2"/>
          <w:sz w:val="30"/>
          <w:szCs w:val="30"/>
        </w:rPr>
        <w:t>元，与</w:t>
      </w:r>
      <w:r>
        <w:rPr>
          <w:rFonts w:ascii="Times New Roman" w:hAnsi="Times New Roman" w:eastAsia="仿宋_GB2312"/>
          <w:kern w:val="2"/>
          <w:sz w:val="30"/>
          <w:szCs w:val="30"/>
        </w:rPr>
        <w:t>2020</w:t>
      </w:r>
      <w:r>
        <w:rPr>
          <w:rFonts w:hint="eastAsia" w:ascii="仿宋_GB2312" w:hAnsi="Times New Roman" w:eastAsia="仿宋_GB2312" w:cs="仿宋_GB2312"/>
          <w:kern w:val="2"/>
          <w:sz w:val="30"/>
          <w:szCs w:val="30"/>
        </w:rPr>
        <w:t>年度相比减少</w:t>
      </w:r>
      <w:r>
        <w:rPr>
          <w:rFonts w:ascii="Times New Roman" w:hAnsi="Times New Roman" w:eastAsia="仿宋_GB2312"/>
          <w:kern w:val="2"/>
          <w:sz w:val="30"/>
          <w:szCs w:val="30"/>
        </w:rPr>
        <w:t>5,508,860.58</w:t>
      </w:r>
      <w:r>
        <w:rPr>
          <w:rFonts w:hint="eastAsia" w:ascii="仿宋_GB2312" w:hAnsi="Times New Roman" w:eastAsia="仿宋_GB2312" w:cs="仿宋_GB2312"/>
          <w:kern w:val="2"/>
          <w:sz w:val="30"/>
          <w:szCs w:val="30"/>
        </w:rPr>
        <w:t>元，</w:t>
      </w:r>
      <w:r>
        <w:rPr>
          <w:rFonts w:hint="eastAsia" w:ascii="仿宋_GB2312" w:hAnsi="Times New Roman" w:eastAsia="仿宋_GB2312" w:cs="仿宋_GB2312"/>
          <w:kern w:val="2"/>
          <w:sz w:val="30"/>
          <w:szCs w:val="30"/>
          <w:lang w:val="zh-CN"/>
        </w:rPr>
        <w:t>主要原因是：</w:t>
      </w:r>
      <w:r>
        <w:rPr>
          <w:rFonts w:hint="eastAsia" w:ascii="仿宋_GB2312" w:hAnsi="Times New Roman" w:eastAsia="仿宋_GB2312" w:cs="仿宋_GB2312"/>
          <w:sz w:val="30"/>
          <w:szCs w:val="30"/>
          <w:lang w:val="zh-CN"/>
        </w:rPr>
        <w:t>由于机构改革，支出较上年均有所减少</w:t>
      </w:r>
      <w:r>
        <w:rPr>
          <w:rFonts w:hint="eastAsia" w:ascii="楷体_GB2312" w:hAnsi="Times New Roman" w:eastAsia="楷体_GB2312" w:cs="楷体_GB2312"/>
          <w:kern w:val="2"/>
          <w:sz w:val="30"/>
          <w:szCs w:val="30"/>
          <w:lang w:val="zh-CN"/>
        </w:rPr>
        <w:t>。</w:t>
      </w:r>
      <w:r>
        <w:rPr>
          <w:rFonts w:hint="eastAsia" w:ascii="仿宋_GB2312" w:hAnsi="Times New Roman" w:eastAsia="仿宋_GB2312" w:cs="仿宋_GB2312"/>
          <w:kern w:val="2"/>
          <w:sz w:val="30"/>
          <w:szCs w:val="30"/>
        </w:rPr>
        <w:t>其中：</w:t>
      </w:r>
      <w:r>
        <w:rPr>
          <w:rFonts w:hint="eastAsia" w:ascii="仿宋_GB2312" w:hAnsi="Times New Roman" w:eastAsia="仿宋_GB2312" w:cs="仿宋_GB2312"/>
          <w:kern w:val="2"/>
          <w:sz w:val="30"/>
          <w:szCs w:val="30"/>
          <w:lang w:val="zh-CN"/>
        </w:rPr>
        <w:t>基本支出</w:t>
      </w:r>
      <w:r>
        <w:rPr>
          <w:rFonts w:ascii="仿宋_GB2312" w:hAnsi="Times New Roman" w:eastAsia="仿宋_GB2312" w:cs="仿宋_GB2312"/>
          <w:kern w:val="2"/>
          <w:sz w:val="30"/>
          <w:szCs w:val="30"/>
          <w:lang w:val="zh-CN"/>
        </w:rPr>
        <w:t>11,874,567.46</w:t>
      </w:r>
      <w:r>
        <w:rPr>
          <w:rFonts w:hint="eastAsia" w:ascii="仿宋_GB2312" w:hAnsi="Times New Roman" w:eastAsia="仿宋_GB2312" w:cs="仿宋_GB2312"/>
          <w:kern w:val="2"/>
          <w:sz w:val="30"/>
          <w:szCs w:val="30"/>
          <w:lang w:val="zh-CN"/>
        </w:rPr>
        <w:t>元，占</w:t>
      </w:r>
      <w:r>
        <w:rPr>
          <w:rFonts w:ascii="仿宋_GB2312" w:hAnsi="Times New Roman" w:eastAsia="仿宋_GB2312" w:cs="仿宋_GB2312"/>
          <w:kern w:val="2"/>
          <w:sz w:val="30"/>
          <w:szCs w:val="30"/>
          <w:lang w:val="zh-CN"/>
        </w:rPr>
        <w:t>95.33%</w:t>
      </w:r>
      <w:r>
        <w:rPr>
          <w:rFonts w:hint="eastAsia" w:ascii="仿宋_GB2312" w:hAnsi="Times New Roman" w:eastAsia="仿宋_GB2312" w:cs="仿宋_GB2312"/>
          <w:kern w:val="2"/>
          <w:sz w:val="30"/>
          <w:szCs w:val="30"/>
          <w:lang w:val="zh-CN"/>
        </w:rPr>
        <w:t>；项目支出</w:t>
      </w:r>
      <w:r>
        <w:rPr>
          <w:rFonts w:ascii="仿宋_GB2312" w:hAnsi="Times New Roman" w:eastAsia="仿宋_GB2312" w:cs="仿宋_GB2312"/>
          <w:kern w:val="2"/>
          <w:sz w:val="30"/>
          <w:szCs w:val="30"/>
          <w:lang w:val="zh-CN"/>
        </w:rPr>
        <w:t>582,296.00</w:t>
      </w:r>
      <w:r>
        <w:rPr>
          <w:rFonts w:hint="eastAsia" w:ascii="仿宋_GB2312" w:hAnsi="Times New Roman" w:eastAsia="仿宋_GB2312" w:cs="仿宋_GB2312"/>
          <w:kern w:val="2"/>
          <w:sz w:val="30"/>
          <w:szCs w:val="30"/>
          <w:lang w:val="zh-CN"/>
        </w:rPr>
        <w:t>元，占</w:t>
      </w:r>
      <w:r>
        <w:rPr>
          <w:rFonts w:ascii="仿宋_GB2312" w:hAnsi="Times New Roman" w:eastAsia="仿宋_GB2312" w:cs="仿宋_GB2312"/>
          <w:kern w:val="2"/>
          <w:sz w:val="30"/>
          <w:szCs w:val="30"/>
          <w:lang w:val="zh-CN"/>
        </w:rPr>
        <w:t>4.67%</w:t>
      </w:r>
      <w:r>
        <w:rPr>
          <w:rFonts w:hint="eastAsia" w:ascii="仿宋_GB2312" w:hAnsi="Times New Roman" w:eastAsia="仿宋_GB2312" w:cs="仿宋_GB2312"/>
          <w:kern w:val="2"/>
          <w:sz w:val="30"/>
          <w:szCs w:val="30"/>
          <w:lang w:val="zh-CN"/>
        </w:rPr>
        <w:t>；</w:t>
      </w:r>
    </w:p>
    <w:p>
      <w:pPr>
        <w:pStyle w:val="3"/>
        <w:keepNext/>
        <w:keepLines/>
        <w:spacing w:line="600" w:lineRule="exact"/>
        <w:ind w:firstLine="602"/>
        <w:rPr>
          <w:rFonts w:hAnsi="Times New Roman" w:cs="黑体"/>
          <w:b/>
          <w:bCs/>
          <w:sz w:val="30"/>
          <w:szCs w:val="30"/>
          <w:lang w:val="zh-CN"/>
        </w:rPr>
      </w:pPr>
      <w:r>
        <w:rPr>
          <w:rFonts w:hint="eastAsia" w:hAnsi="Times New Roman" w:cs="黑体"/>
          <w:b/>
          <w:bCs/>
          <w:sz w:val="30"/>
          <w:szCs w:val="30"/>
          <w:lang w:val="zh-CN"/>
        </w:rPr>
        <w:t>四、财政拨款收支决算总体情况说明</w:t>
      </w:r>
    </w:p>
    <w:p>
      <w:pPr>
        <w:spacing w:line="580" w:lineRule="exact"/>
        <w:ind w:firstLine="600"/>
        <w:rPr>
          <w:rFonts w:ascii="楷体_GB2312" w:hAnsi="Times New Roman" w:eastAsia="楷体_GB2312" w:cs="楷体_GB2312"/>
          <w:kern w:val="2"/>
          <w:sz w:val="30"/>
          <w:szCs w:val="30"/>
          <w:lang w:val="zh-CN"/>
        </w:rPr>
      </w:pPr>
      <w:r>
        <w:rPr>
          <w:rFonts w:hint="eastAsia" w:ascii="仿宋_GB2312" w:hAnsi="Times New Roman" w:eastAsia="仿宋_GB2312" w:cs="仿宋_GB2312"/>
          <w:kern w:val="2"/>
          <w:sz w:val="30"/>
          <w:szCs w:val="30"/>
        </w:rPr>
        <w:t>天津经济技术开发区基本建设中心</w:t>
      </w:r>
      <w:r>
        <w:rPr>
          <w:rFonts w:ascii="Times New Roman" w:hAnsi="Times New Roman" w:eastAsia="仿宋_GB2312"/>
          <w:kern w:val="2"/>
          <w:sz w:val="30"/>
          <w:szCs w:val="30"/>
        </w:rPr>
        <w:t>2021</w:t>
      </w:r>
      <w:r>
        <w:rPr>
          <w:rFonts w:hint="eastAsia" w:ascii="仿宋_GB2312" w:hAnsi="Times New Roman" w:eastAsia="仿宋_GB2312" w:cs="仿宋_GB2312"/>
          <w:kern w:val="2"/>
          <w:sz w:val="30"/>
          <w:szCs w:val="30"/>
        </w:rPr>
        <w:t>年度财政拨款收入、支出决算总计</w:t>
      </w:r>
      <w:r>
        <w:rPr>
          <w:rFonts w:ascii="Times New Roman" w:hAnsi="Times New Roman" w:eastAsia="仿宋_GB2312"/>
          <w:kern w:val="2"/>
          <w:sz w:val="30"/>
          <w:szCs w:val="30"/>
          <w:lang w:val="zh-CN"/>
        </w:rPr>
        <w:t>12,456,863.46</w:t>
      </w:r>
      <w:r>
        <w:rPr>
          <w:rFonts w:hint="eastAsia" w:ascii="仿宋_GB2312" w:hAnsi="Times New Roman" w:eastAsia="仿宋_GB2312" w:cs="仿宋_GB2312"/>
          <w:kern w:val="2"/>
          <w:sz w:val="30"/>
          <w:szCs w:val="30"/>
        </w:rPr>
        <w:t>元，与</w:t>
      </w:r>
      <w:r>
        <w:rPr>
          <w:rFonts w:ascii="Times New Roman" w:hAnsi="Times New Roman" w:eastAsia="仿宋_GB2312"/>
          <w:kern w:val="2"/>
          <w:sz w:val="30"/>
          <w:szCs w:val="30"/>
        </w:rPr>
        <w:t>2020</w:t>
      </w:r>
      <w:r>
        <w:rPr>
          <w:rFonts w:hint="eastAsia" w:ascii="仿宋_GB2312" w:hAnsi="Times New Roman" w:eastAsia="仿宋_GB2312" w:cs="仿宋_GB2312"/>
          <w:kern w:val="2"/>
          <w:sz w:val="30"/>
          <w:szCs w:val="30"/>
        </w:rPr>
        <w:t>年度相比，财政拨款收、支总计各减少</w:t>
      </w:r>
      <w:r>
        <w:rPr>
          <w:rFonts w:ascii="Times New Roman" w:hAnsi="Times New Roman" w:eastAsia="仿宋_GB2312"/>
          <w:kern w:val="2"/>
          <w:sz w:val="30"/>
          <w:szCs w:val="30"/>
        </w:rPr>
        <w:t>5,508,860.58</w:t>
      </w:r>
      <w:r>
        <w:rPr>
          <w:rFonts w:hint="eastAsia" w:ascii="仿宋_GB2312" w:hAnsi="Times New Roman" w:eastAsia="仿宋_GB2312" w:cs="仿宋_GB2312"/>
          <w:kern w:val="2"/>
          <w:sz w:val="30"/>
          <w:szCs w:val="30"/>
        </w:rPr>
        <w:t>元，下降</w:t>
      </w:r>
      <w:r>
        <w:rPr>
          <w:rFonts w:ascii="Times New Roman" w:hAnsi="Times New Roman" w:eastAsia="仿宋_GB2312"/>
          <w:kern w:val="2"/>
          <w:sz w:val="30"/>
          <w:szCs w:val="30"/>
        </w:rPr>
        <w:t>30.66%</w:t>
      </w:r>
      <w:r>
        <w:rPr>
          <w:rFonts w:hint="eastAsia" w:ascii="仿宋_GB2312" w:hAnsi="Times New Roman" w:eastAsia="仿宋_GB2312" w:cs="仿宋_GB2312"/>
          <w:kern w:val="2"/>
          <w:sz w:val="30"/>
          <w:szCs w:val="30"/>
        </w:rPr>
        <w:t>，</w:t>
      </w:r>
      <w:r>
        <w:rPr>
          <w:rFonts w:hint="eastAsia" w:ascii="仿宋_GB2312" w:hAnsi="Times New Roman" w:eastAsia="仿宋_GB2312" w:cs="仿宋_GB2312"/>
          <w:kern w:val="2"/>
          <w:sz w:val="30"/>
          <w:szCs w:val="30"/>
          <w:lang w:val="zh-CN"/>
        </w:rPr>
        <w:t>主要原因是：</w:t>
      </w:r>
      <w:r>
        <w:rPr>
          <w:rFonts w:hint="eastAsia" w:ascii="仿宋_GB2312" w:hAnsi="Times New Roman" w:eastAsia="仿宋_GB2312" w:cs="仿宋_GB2312"/>
          <w:sz w:val="30"/>
          <w:szCs w:val="30"/>
          <w:lang w:val="zh-CN"/>
        </w:rPr>
        <w:t>由于机构改革，收支较上年均有所减少</w:t>
      </w:r>
      <w:r>
        <w:rPr>
          <w:rFonts w:hint="eastAsia" w:ascii="楷体_GB2312" w:hAnsi="Times New Roman" w:eastAsia="楷体_GB2312" w:cs="楷体_GB2312"/>
          <w:kern w:val="2"/>
          <w:sz w:val="30"/>
          <w:szCs w:val="30"/>
          <w:lang w:val="zh-CN"/>
        </w:rPr>
        <w:t>。</w:t>
      </w:r>
    </w:p>
    <w:p>
      <w:pPr>
        <w:spacing w:line="580" w:lineRule="exact"/>
        <w:ind w:firstLine="600"/>
        <w:rPr>
          <w:rFonts w:hAnsi="Times New Roman" w:cs="黑体"/>
          <w:b/>
          <w:bCs/>
          <w:sz w:val="30"/>
          <w:szCs w:val="30"/>
        </w:rPr>
      </w:pPr>
      <w:r>
        <w:rPr>
          <w:rFonts w:hint="eastAsia" w:hAnsi="Times New Roman" w:cs="黑体"/>
          <w:b/>
          <w:bCs/>
          <w:sz w:val="30"/>
          <w:szCs w:val="30"/>
        </w:rPr>
        <w:t>五、一般公共预算财政拨款支出决算情况说明</w:t>
      </w:r>
    </w:p>
    <w:p>
      <w:pPr>
        <w:spacing w:line="600" w:lineRule="exact"/>
        <w:ind w:left="480"/>
        <w:rPr>
          <w:rFonts w:ascii="楷体" w:hAnsi="Times New Roman" w:eastAsia="楷体" w:cs="楷体"/>
          <w:b/>
          <w:bCs/>
          <w:sz w:val="30"/>
          <w:szCs w:val="30"/>
        </w:rPr>
      </w:pPr>
      <w:r>
        <w:rPr>
          <w:rFonts w:hint="eastAsia" w:ascii="楷体" w:hAnsi="Times New Roman" w:eastAsia="楷体" w:cs="楷体"/>
          <w:b/>
          <w:bCs/>
          <w:sz w:val="30"/>
          <w:szCs w:val="30"/>
        </w:rPr>
        <w:t>（一）总体情况</w:t>
      </w:r>
    </w:p>
    <w:p>
      <w:pPr>
        <w:spacing w:line="580" w:lineRule="exact"/>
        <w:ind w:firstLine="600"/>
        <w:rPr>
          <w:rFonts w:ascii="仿宋_GB2312" w:hAnsi="Times New Roman" w:eastAsia="仿宋_GB2312" w:cs="仿宋_GB2312"/>
          <w:sz w:val="30"/>
          <w:szCs w:val="30"/>
        </w:rPr>
      </w:pPr>
      <w:r>
        <w:rPr>
          <w:rFonts w:hint="eastAsia" w:ascii="仿宋_GB2312" w:hAnsi="Times New Roman" w:eastAsia="仿宋_GB2312" w:cs="仿宋_GB2312"/>
          <w:kern w:val="2"/>
          <w:sz w:val="30"/>
          <w:szCs w:val="30"/>
        </w:rPr>
        <w:t>天津经济技术开发区基本建设中心</w:t>
      </w:r>
      <w:r>
        <w:rPr>
          <w:rFonts w:ascii="Times New Roman" w:hAnsi="Times New Roman" w:eastAsia="仿宋_GB2312"/>
          <w:kern w:val="2"/>
          <w:sz w:val="30"/>
          <w:szCs w:val="30"/>
        </w:rPr>
        <w:t>2021</w:t>
      </w:r>
      <w:r>
        <w:rPr>
          <w:rFonts w:hint="eastAsia" w:ascii="仿宋_GB2312" w:hAnsi="Times New Roman" w:eastAsia="仿宋_GB2312" w:cs="仿宋_GB2312"/>
          <w:kern w:val="2"/>
          <w:sz w:val="30"/>
          <w:szCs w:val="30"/>
        </w:rPr>
        <w:t>年度部门决算一般公共预算财政拨款支出</w:t>
      </w:r>
      <w:r>
        <w:rPr>
          <w:rFonts w:hint="eastAsia" w:ascii="仿宋_GB2312" w:hAnsi="Times New Roman" w:eastAsia="仿宋_GB2312" w:cs="仿宋_GB2312"/>
          <w:kern w:val="2"/>
          <w:sz w:val="30"/>
          <w:szCs w:val="30"/>
          <w:lang w:val="zh-CN"/>
        </w:rPr>
        <w:t>合</w:t>
      </w:r>
      <w:r>
        <w:rPr>
          <w:rFonts w:hint="eastAsia" w:ascii="仿宋_GB2312" w:hAnsi="Times New Roman" w:eastAsia="仿宋_GB2312" w:cs="仿宋_GB2312"/>
          <w:kern w:val="2"/>
          <w:sz w:val="30"/>
          <w:szCs w:val="30"/>
        </w:rPr>
        <w:t>计</w:t>
      </w:r>
      <w:r>
        <w:rPr>
          <w:rFonts w:ascii="Times New Roman" w:hAnsi="Times New Roman" w:eastAsia="仿宋_GB2312"/>
          <w:kern w:val="2"/>
          <w:sz w:val="30"/>
          <w:szCs w:val="30"/>
        </w:rPr>
        <w:t>12,456,863.46</w:t>
      </w:r>
      <w:r>
        <w:rPr>
          <w:rFonts w:hint="eastAsia" w:ascii="仿宋_GB2312" w:hAnsi="Times New Roman" w:eastAsia="仿宋_GB2312" w:cs="仿宋_GB2312"/>
          <w:kern w:val="2"/>
          <w:sz w:val="30"/>
          <w:szCs w:val="30"/>
        </w:rPr>
        <w:t>元，占本年支出合计的</w:t>
      </w:r>
      <w:r>
        <w:rPr>
          <w:rFonts w:ascii="Times New Roman" w:hAnsi="Times New Roman" w:eastAsia="仿宋_GB2312"/>
          <w:kern w:val="2"/>
          <w:sz w:val="30"/>
          <w:szCs w:val="30"/>
        </w:rPr>
        <w:t>100.00%</w:t>
      </w:r>
      <w:r>
        <w:rPr>
          <w:rFonts w:hint="eastAsia" w:ascii="仿宋_GB2312" w:hAnsi="Times New Roman" w:eastAsia="仿宋_GB2312" w:cs="仿宋_GB2312"/>
          <w:kern w:val="2"/>
          <w:sz w:val="30"/>
          <w:szCs w:val="30"/>
        </w:rPr>
        <w:t>，与</w:t>
      </w:r>
      <w:r>
        <w:rPr>
          <w:rFonts w:ascii="Times New Roman" w:hAnsi="Times New Roman" w:eastAsia="仿宋_GB2312"/>
          <w:kern w:val="2"/>
          <w:sz w:val="30"/>
          <w:szCs w:val="30"/>
        </w:rPr>
        <w:t>2020</w:t>
      </w:r>
      <w:r>
        <w:rPr>
          <w:rFonts w:hint="eastAsia" w:ascii="仿宋_GB2312" w:hAnsi="Times New Roman" w:eastAsia="仿宋_GB2312" w:cs="仿宋_GB2312"/>
          <w:kern w:val="2"/>
          <w:sz w:val="30"/>
          <w:szCs w:val="30"/>
        </w:rPr>
        <w:t>年度相比，减少</w:t>
      </w:r>
      <w:r>
        <w:rPr>
          <w:rFonts w:ascii="Times New Roman" w:hAnsi="Times New Roman" w:eastAsia="仿宋_GB2312"/>
          <w:kern w:val="2"/>
          <w:sz w:val="30"/>
          <w:szCs w:val="30"/>
        </w:rPr>
        <w:t>5,508,860.58</w:t>
      </w:r>
      <w:r>
        <w:rPr>
          <w:rFonts w:hint="eastAsia" w:ascii="仿宋_GB2312" w:hAnsi="Times New Roman" w:eastAsia="仿宋_GB2312" w:cs="仿宋_GB2312"/>
          <w:kern w:val="2"/>
          <w:sz w:val="30"/>
          <w:szCs w:val="30"/>
        </w:rPr>
        <w:t>元，下降</w:t>
      </w:r>
      <w:r>
        <w:rPr>
          <w:rFonts w:ascii="Times New Roman" w:hAnsi="Times New Roman" w:eastAsia="仿宋_GB2312"/>
          <w:kern w:val="2"/>
          <w:sz w:val="30"/>
          <w:szCs w:val="30"/>
        </w:rPr>
        <w:t>30.66%</w:t>
      </w:r>
      <w:r>
        <w:rPr>
          <w:rFonts w:hint="eastAsia" w:ascii="仿宋_GB2312" w:hAnsi="Times New Roman" w:eastAsia="仿宋_GB2312" w:cs="仿宋_GB2312"/>
          <w:kern w:val="2"/>
          <w:sz w:val="30"/>
          <w:szCs w:val="30"/>
        </w:rPr>
        <w:t>，</w:t>
      </w:r>
      <w:r>
        <w:rPr>
          <w:rFonts w:hint="eastAsia" w:ascii="仿宋_GB2312" w:hAnsi="Times New Roman" w:eastAsia="仿宋_GB2312" w:cs="仿宋_GB2312"/>
          <w:kern w:val="2"/>
          <w:sz w:val="30"/>
          <w:szCs w:val="30"/>
          <w:lang w:val="zh-CN"/>
        </w:rPr>
        <w:t>主要原因是：</w:t>
      </w:r>
      <w:r>
        <w:rPr>
          <w:rFonts w:hint="eastAsia" w:ascii="仿宋_GB2312" w:hAnsi="Times New Roman" w:eastAsia="仿宋_GB2312" w:cs="仿宋_GB2312"/>
          <w:sz w:val="30"/>
          <w:szCs w:val="30"/>
          <w:lang w:val="zh-CN"/>
        </w:rPr>
        <w:t>由于机构改革，支出较上年均有所减少</w:t>
      </w:r>
      <w:r>
        <w:rPr>
          <w:rFonts w:hint="eastAsia" w:ascii="楷体_GB2312" w:hAnsi="Times New Roman" w:eastAsia="楷体_GB2312" w:cs="楷体_GB2312"/>
          <w:kern w:val="2"/>
          <w:sz w:val="30"/>
          <w:szCs w:val="30"/>
          <w:lang w:val="zh-CN"/>
        </w:rPr>
        <w:t>。</w:t>
      </w:r>
    </w:p>
    <w:p>
      <w:pPr>
        <w:spacing w:line="600" w:lineRule="exact"/>
        <w:ind w:left="480"/>
        <w:rPr>
          <w:rFonts w:ascii="楷体" w:hAnsi="Times New Roman" w:eastAsia="楷体" w:cs="楷体"/>
          <w:b/>
          <w:bCs/>
          <w:sz w:val="30"/>
          <w:szCs w:val="30"/>
        </w:rPr>
      </w:pPr>
      <w:r>
        <w:rPr>
          <w:rFonts w:hint="eastAsia" w:ascii="楷体" w:hAnsi="Times New Roman" w:eastAsia="楷体" w:cs="楷体"/>
          <w:b/>
          <w:bCs/>
          <w:sz w:val="30"/>
          <w:szCs w:val="30"/>
        </w:rPr>
        <w:t>（二）</w:t>
      </w:r>
      <w:r>
        <w:rPr>
          <w:rFonts w:hint="eastAsia" w:ascii="楷体" w:hAnsi="Times New Roman" w:eastAsia="楷体" w:cs="楷体"/>
          <w:b/>
          <w:bCs/>
          <w:sz w:val="30"/>
          <w:szCs w:val="30"/>
          <w:lang w:val="zh-CN"/>
        </w:rPr>
        <w:t>支出结构</w:t>
      </w:r>
      <w:r>
        <w:rPr>
          <w:rFonts w:hint="eastAsia" w:ascii="楷体" w:hAnsi="Times New Roman" w:eastAsia="楷体" w:cs="楷体"/>
          <w:b/>
          <w:bCs/>
          <w:sz w:val="30"/>
          <w:szCs w:val="30"/>
        </w:rPr>
        <w:t>情况</w:t>
      </w:r>
    </w:p>
    <w:p>
      <w:pPr>
        <w:spacing w:line="600" w:lineRule="exact"/>
        <w:ind w:firstLine="720"/>
        <w:rPr>
          <w:rFonts w:ascii="仿宋_GB2312" w:hAnsi="Times New Roman" w:eastAsia="仿宋_GB2312" w:cs="仿宋_GB2312"/>
          <w:kern w:val="2"/>
          <w:sz w:val="30"/>
          <w:szCs w:val="30"/>
          <w:lang w:val="zh-CN"/>
        </w:rPr>
      </w:pPr>
      <w:r>
        <w:rPr>
          <w:rFonts w:ascii="仿宋_GB2312" w:hAnsi="Times New Roman" w:eastAsia="仿宋_GB2312" w:cs="仿宋_GB2312"/>
          <w:kern w:val="2"/>
          <w:sz w:val="30"/>
          <w:szCs w:val="30"/>
        </w:rPr>
        <w:t>2021</w:t>
      </w:r>
      <w:r>
        <w:rPr>
          <w:rFonts w:hint="eastAsia" w:ascii="仿宋_GB2312" w:hAnsi="Times New Roman" w:eastAsia="仿宋_GB2312" w:cs="仿宋_GB2312"/>
          <w:kern w:val="2"/>
          <w:sz w:val="30"/>
          <w:szCs w:val="30"/>
        </w:rPr>
        <w:t>年度一般公共预算财政拨款支出</w:t>
      </w:r>
      <w:r>
        <w:rPr>
          <w:rFonts w:ascii="Times New Roman" w:hAnsi="Times New Roman" w:eastAsia="仿宋_GB2312"/>
          <w:kern w:val="2"/>
          <w:sz w:val="30"/>
          <w:szCs w:val="30"/>
        </w:rPr>
        <w:t>12,456,863.46</w:t>
      </w:r>
      <w:r>
        <w:rPr>
          <w:rFonts w:hint="eastAsia" w:ascii="仿宋_GB2312" w:hAnsi="Times New Roman" w:eastAsia="仿宋_GB2312" w:cs="仿宋_GB2312"/>
          <w:kern w:val="2"/>
          <w:sz w:val="30"/>
          <w:szCs w:val="30"/>
        </w:rPr>
        <w:t>元，</w:t>
      </w:r>
      <w:r>
        <w:rPr>
          <w:rFonts w:hint="eastAsia" w:ascii="仿宋_GB2312" w:hAnsi="Times New Roman" w:eastAsia="仿宋_GB2312" w:cs="仿宋_GB2312"/>
          <w:sz w:val="30"/>
          <w:szCs w:val="30"/>
        </w:rPr>
        <w:t>主要用于以下方面：</w:t>
      </w:r>
      <w:r>
        <w:rPr>
          <w:rFonts w:hint="eastAsia" w:ascii="仿宋_GB2312" w:hAnsi="Times New Roman" w:eastAsia="仿宋_GB2312" w:cs="仿宋_GB2312"/>
          <w:kern w:val="2"/>
          <w:sz w:val="30"/>
          <w:szCs w:val="30"/>
          <w:lang w:val="zh-CN"/>
        </w:rPr>
        <w:t>城乡社区支出</w:t>
      </w:r>
      <w:r>
        <w:rPr>
          <w:rFonts w:ascii="仿宋_GB2312" w:hAnsi="Times New Roman" w:eastAsia="仿宋_GB2312" w:cs="仿宋_GB2312"/>
          <w:kern w:val="2"/>
          <w:sz w:val="30"/>
          <w:szCs w:val="30"/>
          <w:lang w:val="zh-CN"/>
        </w:rPr>
        <w:t>12,361,287.46</w:t>
      </w:r>
      <w:r>
        <w:rPr>
          <w:rFonts w:hint="eastAsia" w:ascii="仿宋_GB2312" w:hAnsi="Times New Roman" w:eastAsia="仿宋_GB2312" w:cs="仿宋_GB2312"/>
          <w:kern w:val="2"/>
          <w:sz w:val="30"/>
          <w:szCs w:val="30"/>
          <w:lang w:val="zh-CN"/>
        </w:rPr>
        <w:t>元，占</w:t>
      </w:r>
      <w:r>
        <w:rPr>
          <w:rFonts w:ascii="仿宋_GB2312" w:hAnsi="Times New Roman" w:eastAsia="仿宋_GB2312" w:cs="仿宋_GB2312"/>
          <w:kern w:val="2"/>
          <w:sz w:val="30"/>
          <w:szCs w:val="30"/>
          <w:lang w:val="zh-CN"/>
        </w:rPr>
        <w:t>99.23%</w:t>
      </w:r>
      <w:r>
        <w:rPr>
          <w:rFonts w:hint="eastAsia" w:ascii="仿宋_GB2312" w:hAnsi="Times New Roman" w:eastAsia="仿宋_GB2312" w:cs="仿宋_GB2312"/>
          <w:kern w:val="2"/>
          <w:sz w:val="30"/>
          <w:szCs w:val="30"/>
          <w:lang w:val="zh-CN"/>
        </w:rPr>
        <w:t>；资源勘探工业信息等支出</w:t>
      </w:r>
      <w:r>
        <w:rPr>
          <w:rFonts w:ascii="仿宋_GB2312" w:hAnsi="Times New Roman" w:eastAsia="仿宋_GB2312" w:cs="仿宋_GB2312"/>
          <w:kern w:val="2"/>
          <w:sz w:val="30"/>
          <w:szCs w:val="30"/>
          <w:lang w:val="zh-CN"/>
        </w:rPr>
        <w:t>95,576.00</w:t>
      </w:r>
      <w:r>
        <w:rPr>
          <w:rFonts w:hint="eastAsia" w:ascii="仿宋_GB2312" w:hAnsi="Times New Roman" w:eastAsia="仿宋_GB2312" w:cs="仿宋_GB2312"/>
          <w:kern w:val="2"/>
          <w:sz w:val="30"/>
          <w:szCs w:val="30"/>
          <w:lang w:val="zh-CN"/>
        </w:rPr>
        <w:t>元，占</w:t>
      </w:r>
      <w:r>
        <w:rPr>
          <w:rFonts w:ascii="仿宋_GB2312" w:hAnsi="Times New Roman" w:eastAsia="仿宋_GB2312" w:cs="仿宋_GB2312"/>
          <w:kern w:val="2"/>
          <w:sz w:val="30"/>
          <w:szCs w:val="30"/>
          <w:lang w:val="zh-CN"/>
        </w:rPr>
        <w:t>0.77%</w:t>
      </w:r>
      <w:r>
        <w:rPr>
          <w:rFonts w:hint="eastAsia" w:ascii="仿宋_GB2312" w:hAnsi="Times New Roman" w:eastAsia="仿宋_GB2312" w:cs="仿宋_GB2312"/>
          <w:kern w:val="2"/>
          <w:sz w:val="30"/>
          <w:szCs w:val="30"/>
          <w:lang w:val="zh-CN"/>
        </w:rPr>
        <w:t>；</w:t>
      </w:r>
    </w:p>
    <w:p>
      <w:pPr>
        <w:spacing w:line="600" w:lineRule="exact"/>
        <w:ind w:left="480"/>
        <w:rPr>
          <w:rFonts w:ascii="楷体" w:hAnsi="Times New Roman" w:eastAsia="楷体" w:cs="楷体"/>
          <w:b/>
          <w:bCs/>
          <w:sz w:val="30"/>
          <w:szCs w:val="30"/>
        </w:rPr>
      </w:pPr>
      <w:r>
        <w:rPr>
          <w:rFonts w:hint="eastAsia" w:ascii="楷体" w:hAnsi="Times New Roman" w:eastAsia="楷体" w:cs="楷体"/>
          <w:b/>
          <w:bCs/>
          <w:sz w:val="30"/>
          <w:szCs w:val="30"/>
        </w:rPr>
        <w:t>（三）具体情况</w:t>
      </w:r>
    </w:p>
    <w:p>
      <w:pPr>
        <w:spacing w:line="600" w:lineRule="exact"/>
        <w:ind w:firstLine="600"/>
        <w:rPr>
          <w:rFonts w:ascii="仿宋_GB2312" w:hAnsi="Times New Roman" w:eastAsia="仿宋_GB2312" w:cs="仿宋_GB2312"/>
          <w:sz w:val="30"/>
          <w:szCs w:val="30"/>
        </w:rPr>
      </w:pPr>
      <w:r>
        <w:rPr>
          <w:rFonts w:ascii="仿宋_GB2312" w:hAnsi="Times New Roman" w:eastAsia="仿宋_GB2312" w:cs="仿宋_GB2312"/>
          <w:sz w:val="30"/>
          <w:szCs w:val="30"/>
        </w:rPr>
        <w:t>2021</w:t>
      </w:r>
      <w:r>
        <w:rPr>
          <w:rFonts w:hint="eastAsia" w:ascii="仿宋_GB2312" w:hAnsi="Times New Roman" w:eastAsia="仿宋_GB2312" w:cs="仿宋_GB2312"/>
          <w:sz w:val="30"/>
          <w:szCs w:val="30"/>
        </w:rPr>
        <w:t>年度一般公共预算财政拨款支出年初预算为</w:t>
      </w:r>
      <w:r>
        <w:rPr>
          <w:rFonts w:ascii="Times New Roman" w:hAnsi="Times New Roman" w:eastAsia="仿宋_GB2312"/>
          <w:kern w:val="2"/>
          <w:sz w:val="30"/>
          <w:szCs w:val="30"/>
        </w:rPr>
        <w:t>0.00</w:t>
      </w:r>
      <w:r>
        <w:rPr>
          <w:rFonts w:hint="eastAsia" w:ascii="仿宋_GB2312" w:hAnsi="Times New Roman" w:eastAsia="仿宋_GB2312" w:cs="仿宋_GB2312"/>
          <w:sz w:val="30"/>
          <w:szCs w:val="30"/>
        </w:rPr>
        <w:t>元，支出决算为</w:t>
      </w:r>
      <w:r>
        <w:rPr>
          <w:rFonts w:ascii="Times New Roman" w:hAnsi="Times New Roman" w:eastAsia="仿宋_GB2312"/>
          <w:kern w:val="2"/>
          <w:sz w:val="30"/>
          <w:szCs w:val="30"/>
        </w:rPr>
        <w:t>12,456,863.46</w:t>
      </w:r>
      <w:r>
        <w:rPr>
          <w:rFonts w:hint="eastAsia" w:ascii="仿宋_GB2312" w:hAnsi="Times New Roman" w:eastAsia="仿宋_GB2312" w:cs="仿宋_GB2312"/>
          <w:sz w:val="30"/>
          <w:szCs w:val="30"/>
        </w:rPr>
        <w:t>元，完成年初预算的</w:t>
      </w:r>
      <w:r>
        <w:rPr>
          <w:rFonts w:ascii="Times New Roman" w:hAnsi="Times New Roman" w:eastAsia="仿宋_GB2312"/>
          <w:kern w:val="2"/>
          <w:sz w:val="30"/>
          <w:szCs w:val="30"/>
        </w:rPr>
        <w:t>0.00</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。其中：</w:t>
      </w:r>
    </w:p>
    <w:p>
      <w:pPr>
        <w:spacing w:line="600" w:lineRule="exact"/>
        <w:ind w:firstLine="600"/>
        <w:rPr>
          <w:rFonts w:ascii="仿宋_GB2312" w:hAnsi="Times New Roman" w:eastAsia="仿宋_GB2312" w:cs="仿宋_GB2312"/>
          <w:sz w:val="30"/>
          <w:szCs w:val="30"/>
          <w:u w:val="single"/>
        </w:rPr>
      </w:pPr>
      <w:r>
        <w:rPr>
          <w:rFonts w:ascii="仿宋_GB2312" w:hAnsi="Times New Roman" w:eastAsia="仿宋_GB2312" w:cs="仿宋_GB2312"/>
          <w:sz w:val="30"/>
          <w:szCs w:val="30"/>
        </w:rPr>
        <w:t>1.</w:t>
      </w:r>
      <w:r>
        <w:rPr>
          <w:rFonts w:ascii="Times New Roman" w:hAnsi="Times New Roman" w:eastAsia="仿宋_GB2312"/>
          <w:sz w:val="30"/>
          <w:szCs w:val="30"/>
        </w:rPr>
        <w:t xml:space="preserve"> </w:t>
      </w:r>
      <w:r>
        <w:rPr>
          <w:rFonts w:hint="eastAsia" w:ascii="Times New Roman" w:hAnsi="Times New Roman" w:eastAsia="仿宋_GB2312"/>
          <w:sz w:val="30"/>
          <w:szCs w:val="30"/>
        </w:rPr>
        <w:t>城乡社区支出</w:t>
      </w:r>
      <w:r>
        <w:rPr>
          <w:rFonts w:hint="eastAsia" w:ascii="仿宋_GB2312" w:hAnsi="Times New Roman" w:eastAsia="仿宋_GB2312" w:cs="仿宋_GB2312"/>
          <w:sz w:val="30"/>
          <w:szCs w:val="30"/>
        </w:rPr>
        <w:t>（类）城乡社区管理事务（款）工程建设管理（项）年初预算为</w:t>
      </w:r>
      <w:r>
        <w:rPr>
          <w:rFonts w:ascii="Times New Roman" w:hAnsi="Times New Roman" w:eastAsia="仿宋_GB2312"/>
          <w:sz w:val="30"/>
          <w:szCs w:val="30"/>
          <w:u w:val="single"/>
        </w:rPr>
        <w:t xml:space="preserve"> 14287600 </w:t>
      </w:r>
      <w:r>
        <w:rPr>
          <w:rFonts w:hint="eastAsia" w:ascii="仿宋_GB2312" w:hAnsi="Times New Roman" w:eastAsia="仿宋_GB2312" w:cs="仿宋_GB2312"/>
          <w:sz w:val="30"/>
          <w:szCs w:val="30"/>
        </w:rPr>
        <w:t>元，支出决算为</w:t>
      </w:r>
      <w:r>
        <w:rPr>
          <w:rFonts w:ascii="Times New Roman" w:hAnsi="Times New Roman" w:eastAsia="仿宋_GB2312"/>
          <w:sz w:val="30"/>
          <w:szCs w:val="30"/>
          <w:u w:val="single"/>
        </w:rPr>
        <w:t xml:space="preserve"> 12361287.46 </w:t>
      </w:r>
      <w:r>
        <w:rPr>
          <w:rFonts w:hint="eastAsia" w:ascii="仿宋_GB2312" w:hAnsi="Times New Roman" w:eastAsia="仿宋_GB2312" w:cs="仿宋_GB2312"/>
          <w:sz w:val="30"/>
          <w:szCs w:val="30"/>
        </w:rPr>
        <w:t>元，完成年初预算的</w:t>
      </w:r>
      <w:r>
        <w:rPr>
          <w:rFonts w:ascii="Times New Roman" w:hAnsi="Times New Roman" w:eastAsia="仿宋_GB2312"/>
          <w:sz w:val="30"/>
          <w:szCs w:val="30"/>
          <w:u w:val="single"/>
        </w:rPr>
        <w:t xml:space="preserve"> 86.52  </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，决算数小于年初预算数的主要原因是</w:t>
      </w:r>
      <w:r>
        <w:rPr>
          <w:rFonts w:ascii="Times New Roman" w:hAnsi="Times New Roman" w:eastAsia="仿宋_GB2312"/>
          <w:sz w:val="30"/>
          <w:szCs w:val="30"/>
          <w:u w:val="single"/>
        </w:rPr>
        <w:t xml:space="preserve"> </w:t>
      </w:r>
      <w:r>
        <w:rPr>
          <w:rFonts w:hint="eastAsia" w:ascii="Times New Roman" w:hAnsi="Times New Roman" w:eastAsia="仿宋_GB2312"/>
          <w:sz w:val="30"/>
          <w:szCs w:val="30"/>
          <w:u w:val="single"/>
        </w:rPr>
        <w:t>节约经费</w:t>
      </w:r>
      <w:r>
        <w:rPr>
          <w:rFonts w:ascii="Times New Roman" w:hAnsi="Times New Roman" w:eastAsia="仿宋_GB2312"/>
          <w:sz w:val="30"/>
          <w:szCs w:val="30"/>
          <w:u w:val="single"/>
        </w:rPr>
        <w:t xml:space="preserve"> </w:t>
      </w:r>
      <w:r>
        <w:rPr>
          <w:rFonts w:hint="eastAsia" w:ascii="仿宋_GB2312" w:hAnsi="Times New Roman" w:eastAsia="仿宋_GB2312" w:cs="仿宋_GB2312"/>
          <w:sz w:val="30"/>
          <w:szCs w:val="30"/>
        </w:rPr>
        <w:t>。</w:t>
      </w:r>
    </w:p>
    <w:p>
      <w:pPr>
        <w:spacing w:line="600" w:lineRule="exact"/>
        <w:ind w:firstLine="600"/>
        <w:rPr>
          <w:rFonts w:ascii="Times New Roman" w:hAnsi="Times New Roman" w:eastAsia="仿宋_GB2312"/>
          <w:sz w:val="30"/>
          <w:szCs w:val="30"/>
        </w:rPr>
      </w:pPr>
      <w:r>
        <w:rPr>
          <w:rFonts w:ascii="仿宋_GB2312" w:hAnsi="Times New Roman" w:eastAsia="仿宋_GB2312" w:cs="仿宋_GB2312"/>
          <w:sz w:val="30"/>
          <w:szCs w:val="30"/>
        </w:rPr>
        <w:t>2.</w:t>
      </w:r>
      <w:r>
        <w:rPr>
          <w:rFonts w:ascii="Times New Roman" w:hAnsi="Times New Roman" w:eastAsia="仿宋_GB2312"/>
          <w:sz w:val="30"/>
          <w:szCs w:val="30"/>
        </w:rPr>
        <w:t xml:space="preserve"> </w:t>
      </w:r>
      <w:r>
        <w:rPr>
          <w:rFonts w:hint="eastAsia" w:ascii="Times New Roman" w:hAnsi="Times New Roman" w:eastAsia="仿宋_GB2312"/>
          <w:sz w:val="30"/>
          <w:szCs w:val="30"/>
        </w:rPr>
        <w:t>资源勘探工业信息等支出</w:t>
      </w:r>
      <w:r>
        <w:rPr>
          <w:rFonts w:hint="eastAsia" w:ascii="仿宋_GB2312" w:hAnsi="Times New Roman" w:eastAsia="仿宋_GB2312" w:cs="仿宋_GB2312"/>
          <w:sz w:val="30"/>
          <w:szCs w:val="30"/>
        </w:rPr>
        <w:t>（类）制造业（款）其他制造业支出（项）年初预算为</w:t>
      </w:r>
      <w:r>
        <w:rPr>
          <w:rFonts w:ascii="Times New Roman" w:hAnsi="Times New Roman" w:eastAsia="仿宋_GB2312"/>
          <w:sz w:val="30"/>
          <w:szCs w:val="30"/>
          <w:u w:val="single"/>
        </w:rPr>
        <w:t xml:space="preserve">  0  </w:t>
      </w:r>
      <w:r>
        <w:rPr>
          <w:rFonts w:hint="eastAsia" w:ascii="仿宋_GB2312" w:hAnsi="Times New Roman" w:eastAsia="仿宋_GB2312" w:cs="仿宋_GB2312"/>
          <w:sz w:val="30"/>
          <w:szCs w:val="30"/>
        </w:rPr>
        <w:t>元，支出决算为</w:t>
      </w:r>
      <w:r>
        <w:rPr>
          <w:rFonts w:ascii="Times New Roman" w:hAnsi="Times New Roman" w:eastAsia="仿宋_GB2312"/>
          <w:sz w:val="30"/>
          <w:szCs w:val="30"/>
          <w:u w:val="single"/>
        </w:rPr>
        <w:t xml:space="preserve"> 95576 </w:t>
      </w:r>
      <w:r>
        <w:rPr>
          <w:rFonts w:hint="eastAsia" w:ascii="仿宋_GB2312" w:hAnsi="Times New Roman" w:eastAsia="仿宋_GB2312" w:cs="仿宋_GB2312"/>
          <w:sz w:val="30"/>
          <w:szCs w:val="30"/>
        </w:rPr>
        <w:t>元，决算数大于年初预算数的主要原因是</w:t>
      </w:r>
      <w:r>
        <w:rPr>
          <w:rFonts w:ascii="Times New Roman" w:hAnsi="Times New Roman" w:eastAsia="仿宋_GB2312"/>
          <w:sz w:val="30"/>
          <w:szCs w:val="30"/>
          <w:u w:val="single"/>
        </w:rPr>
        <w:t xml:space="preserve"> </w:t>
      </w:r>
      <w:r>
        <w:rPr>
          <w:rFonts w:hint="eastAsia" w:ascii="Times New Roman" w:hAnsi="Times New Roman" w:eastAsia="仿宋_GB2312"/>
          <w:sz w:val="30"/>
          <w:szCs w:val="30"/>
          <w:u w:val="single"/>
        </w:rPr>
        <w:t>追加预算</w:t>
      </w:r>
      <w:r>
        <w:rPr>
          <w:rFonts w:ascii="Times New Roman" w:hAnsi="Times New Roman" w:eastAsia="仿宋_GB2312"/>
          <w:sz w:val="30"/>
          <w:szCs w:val="30"/>
          <w:u w:val="single"/>
        </w:rPr>
        <w:t>9557</w:t>
      </w:r>
      <w:r>
        <w:rPr>
          <w:rFonts w:hint="eastAsia" w:ascii="Times New Roman" w:hAnsi="Times New Roman" w:eastAsia="仿宋_GB2312"/>
          <w:sz w:val="30"/>
          <w:szCs w:val="30"/>
          <w:u w:val="single"/>
        </w:rPr>
        <w:t>6元，主要用于法律经费</w:t>
      </w:r>
      <w:r>
        <w:rPr>
          <w:rFonts w:ascii="Times New Roman" w:hAnsi="Times New Roman" w:eastAsia="仿宋_GB2312"/>
          <w:sz w:val="30"/>
          <w:szCs w:val="30"/>
          <w:u w:val="single"/>
        </w:rPr>
        <w:t xml:space="preserve"> </w:t>
      </w:r>
      <w:r>
        <w:rPr>
          <w:rFonts w:hint="eastAsia" w:ascii="仿宋_GB2312" w:hAnsi="Times New Roman" w:eastAsia="仿宋_GB2312" w:cs="仿宋_GB2312"/>
          <w:sz w:val="30"/>
          <w:szCs w:val="30"/>
        </w:rPr>
        <w:t>。</w:t>
      </w:r>
    </w:p>
    <w:p>
      <w:pPr>
        <w:pStyle w:val="3"/>
        <w:keepNext/>
        <w:keepLines/>
        <w:spacing w:line="600" w:lineRule="exact"/>
        <w:ind w:firstLine="602"/>
        <w:rPr>
          <w:rFonts w:hAnsi="Times New Roman" w:cs="黑体"/>
          <w:b/>
          <w:bCs/>
          <w:sz w:val="30"/>
          <w:szCs w:val="30"/>
        </w:rPr>
      </w:pPr>
      <w:r>
        <w:rPr>
          <w:rFonts w:hint="eastAsia" w:hAnsi="Times New Roman" w:cs="黑体"/>
          <w:b/>
          <w:bCs/>
          <w:sz w:val="30"/>
          <w:szCs w:val="30"/>
        </w:rPr>
        <w:t>六、一般公共预算财政拨款基本支出决算情况说明</w:t>
      </w:r>
    </w:p>
    <w:p>
      <w:pPr>
        <w:spacing w:line="580" w:lineRule="exact"/>
        <w:ind w:firstLine="600"/>
        <w:rPr>
          <w:rFonts w:ascii="仿宋_GB2312" w:hAnsi="Times New Roman" w:eastAsia="仿宋_GB2312" w:cs="仿宋_GB2312"/>
          <w:kern w:val="2"/>
          <w:sz w:val="30"/>
          <w:szCs w:val="30"/>
        </w:rPr>
      </w:pPr>
      <w:r>
        <w:rPr>
          <w:rFonts w:hint="eastAsia" w:ascii="仿宋_GB2312" w:hAnsi="Times New Roman" w:eastAsia="仿宋_GB2312" w:cs="仿宋_GB2312"/>
          <w:kern w:val="2"/>
          <w:sz w:val="30"/>
          <w:szCs w:val="30"/>
        </w:rPr>
        <w:t>天津经济技术开发区基本建设中心</w:t>
      </w:r>
      <w:r>
        <w:rPr>
          <w:rFonts w:ascii="Times New Roman" w:hAnsi="Times New Roman" w:eastAsia="仿宋_GB2312"/>
          <w:kern w:val="2"/>
          <w:sz w:val="30"/>
          <w:szCs w:val="30"/>
        </w:rPr>
        <w:t>2021</w:t>
      </w:r>
      <w:r>
        <w:rPr>
          <w:rFonts w:hint="eastAsia" w:ascii="仿宋_GB2312" w:hAnsi="Times New Roman" w:eastAsia="仿宋_GB2312" w:cs="仿宋_GB2312"/>
          <w:kern w:val="2"/>
          <w:sz w:val="30"/>
          <w:szCs w:val="30"/>
        </w:rPr>
        <w:t>年度部门决算一般公共预算财政拨款基本支出合计</w:t>
      </w:r>
      <w:r>
        <w:rPr>
          <w:rFonts w:ascii="Times New Roman" w:hAnsi="Times New Roman" w:eastAsia="仿宋_GB2312"/>
          <w:kern w:val="2"/>
          <w:sz w:val="30"/>
          <w:szCs w:val="30"/>
        </w:rPr>
        <w:t>11,874,567.46</w:t>
      </w:r>
      <w:r>
        <w:rPr>
          <w:rFonts w:hint="eastAsia" w:ascii="仿宋_GB2312" w:hAnsi="Times New Roman" w:eastAsia="仿宋_GB2312" w:cs="仿宋_GB2312"/>
          <w:kern w:val="2"/>
          <w:sz w:val="30"/>
          <w:szCs w:val="30"/>
        </w:rPr>
        <w:t>元，与</w:t>
      </w:r>
      <w:r>
        <w:rPr>
          <w:rFonts w:ascii="Times New Roman" w:hAnsi="Times New Roman" w:eastAsia="仿宋_GB2312"/>
          <w:kern w:val="2"/>
          <w:sz w:val="30"/>
          <w:szCs w:val="30"/>
        </w:rPr>
        <w:t>2020</w:t>
      </w:r>
      <w:r>
        <w:rPr>
          <w:rFonts w:hint="eastAsia" w:ascii="仿宋_GB2312" w:hAnsi="Times New Roman" w:eastAsia="仿宋_GB2312" w:cs="仿宋_GB2312"/>
          <w:kern w:val="2"/>
          <w:sz w:val="30"/>
          <w:szCs w:val="30"/>
        </w:rPr>
        <w:t>年度相比减少</w:t>
      </w:r>
      <w:r>
        <w:rPr>
          <w:rFonts w:ascii="Times New Roman" w:hAnsi="Times New Roman" w:eastAsia="仿宋_GB2312"/>
          <w:kern w:val="2"/>
          <w:sz w:val="30"/>
          <w:szCs w:val="30"/>
        </w:rPr>
        <w:t>1,394,985.73</w:t>
      </w:r>
      <w:r>
        <w:rPr>
          <w:rFonts w:hint="eastAsia" w:ascii="仿宋_GB2312" w:hAnsi="Times New Roman" w:eastAsia="仿宋_GB2312" w:cs="仿宋_GB2312"/>
          <w:kern w:val="2"/>
          <w:sz w:val="30"/>
          <w:szCs w:val="30"/>
        </w:rPr>
        <w:t>元，</w:t>
      </w:r>
      <w:r>
        <w:rPr>
          <w:rFonts w:hint="eastAsia" w:ascii="仿宋_GB2312" w:hAnsi="Times New Roman" w:eastAsia="仿宋_GB2312" w:cs="仿宋_GB2312"/>
          <w:sz w:val="30"/>
          <w:szCs w:val="30"/>
        </w:rPr>
        <w:t>主要原因是</w:t>
      </w:r>
      <w:r>
        <w:rPr>
          <w:rFonts w:hint="eastAsia" w:ascii="楷体_GB2312" w:hAnsi="Times New Roman" w:eastAsia="楷体_GB2312" w:cs="楷体_GB2312"/>
          <w:kern w:val="2"/>
          <w:sz w:val="30"/>
          <w:szCs w:val="30"/>
          <w:lang w:val="zh-CN"/>
        </w:rPr>
        <w:t>：</w:t>
      </w:r>
      <w:r>
        <w:rPr>
          <w:rFonts w:hint="eastAsia" w:ascii="仿宋_GB2312" w:hAnsi="Times New Roman" w:eastAsia="仿宋_GB2312" w:cs="仿宋_GB2312"/>
          <w:sz w:val="30"/>
          <w:szCs w:val="30"/>
        </w:rPr>
        <w:t>由于机构改革，人员有所减少。其中：人员经费</w:t>
      </w:r>
      <w:r>
        <w:rPr>
          <w:rFonts w:ascii="Times New Roman" w:hAnsi="Times New Roman" w:eastAsia="仿宋_GB2312"/>
          <w:kern w:val="2"/>
          <w:sz w:val="30"/>
          <w:szCs w:val="30"/>
        </w:rPr>
        <w:t>11,723,767.46</w:t>
      </w:r>
      <w:r>
        <w:rPr>
          <w:rFonts w:hint="eastAsia" w:ascii="仿宋_GB2312" w:hAnsi="Times New Roman" w:eastAsia="仿宋_GB2312" w:cs="仿宋_GB2312"/>
          <w:sz w:val="30"/>
          <w:szCs w:val="30"/>
        </w:rPr>
        <w:t>元，主要包括基本工资、津贴补贴、机关事业单位基本养老保险缴费、职业年金缴费、职工基本医疗保险缴费、其他社会保障缴费、住房公积金；公用经费</w:t>
      </w:r>
      <w:r>
        <w:rPr>
          <w:rFonts w:ascii="Times New Roman" w:hAnsi="Times New Roman" w:eastAsia="仿宋_GB2312"/>
          <w:kern w:val="2"/>
          <w:sz w:val="30"/>
          <w:szCs w:val="30"/>
        </w:rPr>
        <w:t>150,800.00</w:t>
      </w:r>
      <w:r>
        <w:rPr>
          <w:rFonts w:hint="eastAsia" w:ascii="仿宋_GB2312" w:hAnsi="Times New Roman" w:eastAsia="仿宋_GB2312" w:cs="仿宋_GB2312"/>
          <w:sz w:val="30"/>
          <w:szCs w:val="30"/>
        </w:rPr>
        <w:t>元，主要包括办公费、其他交通费用。</w:t>
      </w:r>
    </w:p>
    <w:p>
      <w:pPr>
        <w:pStyle w:val="3"/>
        <w:keepNext/>
        <w:keepLines/>
        <w:spacing w:line="600" w:lineRule="exact"/>
        <w:ind w:firstLine="602"/>
        <w:rPr>
          <w:rFonts w:hAnsi="Times New Roman" w:cs="黑体"/>
          <w:b/>
          <w:bCs/>
          <w:sz w:val="30"/>
          <w:szCs w:val="30"/>
        </w:rPr>
      </w:pPr>
      <w:r>
        <w:rPr>
          <w:rFonts w:hint="eastAsia" w:hAnsi="Times New Roman" w:cs="黑体"/>
          <w:b/>
          <w:bCs/>
          <w:sz w:val="30"/>
          <w:szCs w:val="30"/>
        </w:rPr>
        <w:t>七、一般公共预算财政拨款</w:t>
      </w:r>
      <w:r>
        <w:rPr>
          <w:rFonts w:hAnsi="Times New Roman" w:cs="黑体"/>
          <w:b/>
          <w:bCs/>
          <w:sz w:val="30"/>
          <w:szCs w:val="30"/>
        </w:rPr>
        <w:t>“</w:t>
      </w:r>
      <w:r>
        <w:rPr>
          <w:rFonts w:hint="eastAsia" w:hAnsi="Times New Roman" w:cs="黑体"/>
          <w:b/>
          <w:bCs/>
          <w:sz w:val="30"/>
          <w:szCs w:val="30"/>
        </w:rPr>
        <w:t>三公</w:t>
      </w:r>
      <w:r>
        <w:rPr>
          <w:rFonts w:hAnsi="Times New Roman" w:cs="黑体"/>
          <w:b/>
          <w:bCs/>
          <w:sz w:val="30"/>
          <w:szCs w:val="30"/>
        </w:rPr>
        <w:t>”</w:t>
      </w:r>
      <w:r>
        <w:rPr>
          <w:rFonts w:hint="eastAsia" w:hAnsi="Times New Roman" w:cs="黑体"/>
          <w:b/>
          <w:bCs/>
          <w:sz w:val="30"/>
          <w:szCs w:val="30"/>
        </w:rPr>
        <w:t>经费</w:t>
      </w:r>
      <w:r>
        <w:rPr>
          <w:rFonts w:hint="eastAsia" w:hAnsi="Times New Roman" w:cs="黑体"/>
          <w:b/>
          <w:bCs/>
          <w:sz w:val="30"/>
          <w:szCs w:val="30"/>
          <w:lang w:val="zh-CN"/>
        </w:rPr>
        <w:t>支出决算</w:t>
      </w:r>
      <w:r>
        <w:rPr>
          <w:rFonts w:hint="eastAsia" w:hAnsi="Times New Roman" w:cs="黑体"/>
          <w:b/>
          <w:bCs/>
          <w:sz w:val="30"/>
          <w:szCs w:val="30"/>
        </w:rPr>
        <w:t>情况</w:t>
      </w:r>
    </w:p>
    <w:p>
      <w:pPr>
        <w:spacing w:line="560" w:lineRule="exact"/>
        <w:ind w:firstLine="600"/>
        <w:rPr>
          <w:rFonts w:ascii="Times New Roman" w:hAnsi="Times New Roman" w:eastAsia="仿宋_GB2312"/>
          <w:sz w:val="30"/>
          <w:szCs w:val="30"/>
        </w:rPr>
      </w:pPr>
      <w:r>
        <w:rPr>
          <w:rFonts w:ascii="Times New Roman" w:hAnsi="Times New Roman"/>
          <w:sz w:val="30"/>
          <w:szCs w:val="30"/>
        </w:rPr>
        <w:t>2021</w:t>
      </w:r>
      <w:r>
        <w:rPr>
          <w:rFonts w:hint="eastAsia" w:ascii="仿宋_GB2312" w:hAnsi="Times New Roman" w:eastAsia="仿宋_GB2312" w:cs="仿宋_GB2312"/>
          <w:sz w:val="30"/>
          <w:szCs w:val="30"/>
        </w:rPr>
        <w:t>年一般公共预算财政拨款</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三公</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经费决算</w:t>
      </w:r>
      <w:r>
        <w:rPr>
          <w:rFonts w:ascii="Times New Roman" w:hAnsi="Times New Roman" w:eastAsia="仿宋_GB2312"/>
          <w:sz w:val="30"/>
          <w:szCs w:val="30"/>
        </w:rPr>
        <w:t>0.00</w:t>
      </w:r>
      <w:r>
        <w:rPr>
          <w:rFonts w:hint="eastAsia" w:ascii="仿宋_GB2312" w:hAnsi="Times New Roman" w:eastAsia="仿宋_GB2312" w:cs="仿宋_GB2312"/>
          <w:sz w:val="30"/>
          <w:szCs w:val="30"/>
        </w:rPr>
        <w:t>元，与</w:t>
      </w:r>
      <w:r>
        <w:rPr>
          <w:rFonts w:ascii="Times New Roman" w:hAnsi="Times New Roman" w:eastAsia="仿宋_GB2312"/>
          <w:sz w:val="30"/>
          <w:szCs w:val="30"/>
        </w:rPr>
        <w:t>2021</w:t>
      </w:r>
      <w:r>
        <w:rPr>
          <w:rFonts w:hint="eastAsia" w:ascii="仿宋_GB2312" w:hAnsi="Times New Roman" w:eastAsia="仿宋_GB2312" w:cs="仿宋_GB2312"/>
          <w:sz w:val="30"/>
          <w:szCs w:val="30"/>
        </w:rPr>
        <w:t>年</w:t>
      </w:r>
      <w:r>
        <w:rPr>
          <w:rFonts w:hint="eastAsia" w:ascii="仿宋_GB2312" w:hAnsi="Times New Roman" w:eastAsia="仿宋_GB2312" w:cs="仿宋_GB2312"/>
          <w:sz w:val="30"/>
          <w:szCs w:val="30"/>
          <w:lang w:val="zh-CN"/>
        </w:rPr>
        <w:t>预</w:t>
      </w:r>
      <w:r>
        <w:rPr>
          <w:rFonts w:hint="eastAsia" w:ascii="仿宋_GB2312" w:hAnsi="Times New Roman" w:eastAsia="仿宋_GB2312" w:cs="仿宋_GB2312"/>
          <w:sz w:val="30"/>
          <w:szCs w:val="30"/>
        </w:rPr>
        <w:t>算相比持平，主要原因是</w:t>
      </w:r>
      <w:r>
        <w:rPr>
          <w:rFonts w:ascii="Times New Roman" w:hAnsi="Times New Roman" w:eastAsia="仿宋_GB2312"/>
          <w:sz w:val="30"/>
          <w:szCs w:val="30"/>
          <w:u w:val="single"/>
        </w:rPr>
        <w:t xml:space="preserve"> </w:t>
      </w:r>
      <w:r>
        <w:rPr>
          <w:rFonts w:hint="eastAsia" w:ascii="Times New Roman" w:hAnsi="Times New Roman" w:eastAsia="仿宋_GB2312"/>
          <w:sz w:val="30"/>
          <w:szCs w:val="30"/>
          <w:u w:val="single"/>
        </w:rPr>
        <w:t>严格按照预算执行</w:t>
      </w:r>
      <w:r>
        <w:rPr>
          <w:rFonts w:ascii="Times New Roman" w:hAnsi="Times New Roman" w:eastAsia="仿宋_GB2312"/>
          <w:sz w:val="30"/>
          <w:szCs w:val="30"/>
          <w:u w:val="single"/>
        </w:rPr>
        <w:t xml:space="preserve"> </w:t>
      </w:r>
      <w:r>
        <w:rPr>
          <w:rFonts w:hint="eastAsia" w:ascii="仿宋_GB2312" w:hAnsi="Times New Roman" w:eastAsia="仿宋_GB2312" w:cs="仿宋_GB2312"/>
          <w:sz w:val="30"/>
          <w:szCs w:val="30"/>
        </w:rPr>
        <w:t>。具体情况：</w:t>
      </w:r>
    </w:p>
    <w:p>
      <w:pPr>
        <w:spacing w:line="560" w:lineRule="exact"/>
        <w:ind w:firstLine="600"/>
        <w:rPr>
          <w:rFonts w:ascii="仿宋_GB2312" w:hAnsi="Times New Roman" w:eastAsia="仿宋_GB2312" w:cs="仿宋_GB2312"/>
          <w:sz w:val="30"/>
          <w:szCs w:val="30"/>
        </w:rPr>
      </w:pP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一</w:t>
      </w:r>
      <w:r>
        <w:rPr>
          <w:rFonts w:ascii="仿宋_GB2312" w:hAnsi="Times New Roman" w:eastAsia="仿宋_GB2312" w:cs="仿宋_GB2312"/>
          <w:sz w:val="30"/>
          <w:szCs w:val="30"/>
        </w:rPr>
        <w:t>)</w:t>
      </w:r>
      <w:r>
        <w:rPr>
          <w:rFonts w:ascii="Times New Roman" w:hAnsi="Times New Roman" w:eastAsia="仿宋_GB2312"/>
          <w:sz w:val="30"/>
          <w:szCs w:val="30"/>
        </w:rPr>
        <w:t>2021</w:t>
      </w:r>
      <w:r>
        <w:rPr>
          <w:rFonts w:hint="eastAsia" w:ascii="仿宋_GB2312" w:hAnsi="Times New Roman" w:eastAsia="仿宋_GB2312" w:cs="仿宋_GB2312"/>
          <w:sz w:val="30"/>
          <w:szCs w:val="30"/>
        </w:rPr>
        <w:t>年因公出国（境）费决算</w:t>
      </w:r>
      <w:r>
        <w:rPr>
          <w:rFonts w:ascii="Times New Roman" w:hAnsi="Times New Roman" w:eastAsia="仿宋_GB2312"/>
          <w:sz w:val="30"/>
          <w:szCs w:val="30"/>
        </w:rPr>
        <w:t>0.00</w:t>
      </w:r>
      <w:r>
        <w:rPr>
          <w:rFonts w:hint="eastAsia" w:ascii="仿宋_GB2312" w:hAnsi="Times New Roman" w:eastAsia="仿宋_GB2312" w:cs="仿宋_GB2312"/>
          <w:sz w:val="30"/>
          <w:szCs w:val="30"/>
        </w:rPr>
        <w:t>元，与预算相比持平，主要原因是</w:t>
      </w:r>
      <w:r>
        <w:rPr>
          <w:rFonts w:ascii="Times New Roman" w:hAnsi="Times New Roman" w:eastAsia="仿宋_GB2312"/>
          <w:sz w:val="30"/>
          <w:szCs w:val="30"/>
          <w:u w:val="single"/>
        </w:rPr>
        <w:t xml:space="preserve"> </w:t>
      </w:r>
      <w:r>
        <w:rPr>
          <w:rFonts w:hint="eastAsia" w:ascii="Times New Roman" w:hAnsi="Times New Roman" w:eastAsia="仿宋_GB2312"/>
          <w:sz w:val="30"/>
          <w:szCs w:val="30"/>
          <w:u w:val="single"/>
        </w:rPr>
        <w:t>严格按照预算执行</w:t>
      </w:r>
      <w:r>
        <w:rPr>
          <w:rFonts w:ascii="Times New Roman" w:hAnsi="Times New Roman" w:eastAsia="仿宋_GB2312"/>
          <w:sz w:val="30"/>
          <w:szCs w:val="30"/>
          <w:u w:val="single"/>
        </w:rPr>
        <w:t xml:space="preserve"> </w:t>
      </w:r>
      <w:r>
        <w:rPr>
          <w:rFonts w:hint="eastAsia" w:ascii="仿宋_GB2312" w:hAnsi="Times New Roman" w:eastAsia="仿宋_GB2312" w:cs="仿宋_GB2312"/>
          <w:sz w:val="30"/>
          <w:szCs w:val="30"/>
        </w:rPr>
        <w:t>。</w:t>
      </w:r>
      <w:r>
        <w:rPr>
          <w:rFonts w:ascii="Times New Roman" w:hAnsi="Times New Roman" w:eastAsia="仿宋_GB2312"/>
          <w:sz w:val="30"/>
          <w:szCs w:val="30"/>
        </w:rPr>
        <w:t>2021</w:t>
      </w:r>
      <w:r>
        <w:rPr>
          <w:rFonts w:hint="eastAsia" w:ascii="仿宋_GB2312" w:hAnsi="Times New Roman" w:eastAsia="仿宋_GB2312" w:cs="仿宋_GB2312"/>
          <w:sz w:val="30"/>
          <w:szCs w:val="30"/>
        </w:rPr>
        <w:t>年本单位组织的出国团组</w:t>
      </w:r>
      <w:r>
        <w:rPr>
          <w:rFonts w:ascii="Times New Roman" w:hAnsi="Times New Roman" w:eastAsia="仿宋_GB2312"/>
          <w:sz w:val="30"/>
          <w:szCs w:val="30"/>
        </w:rPr>
        <w:t>0</w:t>
      </w:r>
      <w:r>
        <w:rPr>
          <w:rFonts w:hint="eastAsia" w:ascii="仿宋_GB2312" w:hAnsi="Times New Roman" w:eastAsia="仿宋_GB2312" w:cs="仿宋_GB2312"/>
          <w:sz w:val="30"/>
          <w:szCs w:val="30"/>
        </w:rPr>
        <w:t>个，出国</w:t>
      </w:r>
      <w:r>
        <w:rPr>
          <w:rFonts w:ascii="Times New Roman" w:hAnsi="Times New Roman" w:eastAsia="仿宋_GB2312"/>
          <w:sz w:val="30"/>
          <w:szCs w:val="30"/>
        </w:rPr>
        <w:t>0</w:t>
      </w:r>
      <w:r>
        <w:rPr>
          <w:rFonts w:hint="eastAsia" w:ascii="仿宋_GB2312" w:hAnsi="Times New Roman" w:eastAsia="仿宋_GB2312" w:cs="仿宋_GB2312"/>
          <w:sz w:val="30"/>
          <w:szCs w:val="30"/>
        </w:rPr>
        <w:t>人次。</w:t>
      </w:r>
      <w:r>
        <w:rPr>
          <w:rFonts w:ascii="仿宋_GB2312" w:hAnsi="Times New Roman" w:eastAsia="仿宋_GB2312" w:cs="仿宋_GB2312"/>
          <w:sz w:val="30"/>
          <w:szCs w:val="30"/>
        </w:rPr>
        <w:t xml:space="preserve"> </w:t>
      </w:r>
    </w:p>
    <w:p>
      <w:pPr>
        <w:spacing w:line="560" w:lineRule="exact"/>
        <w:ind w:firstLine="600"/>
        <w:rPr>
          <w:rFonts w:ascii="仿宋_GB2312" w:hAnsi="Times New Roman" w:eastAsia="仿宋_GB2312" w:cs="仿宋_GB2312"/>
          <w:sz w:val="30"/>
          <w:szCs w:val="30"/>
        </w:rPr>
      </w:pP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二</w:t>
      </w:r>
      <w:r>
        <w:rPr>
          <w:rFonts w:ascii="仿宋_GB2312" w:hAnsi="Times New Roman" w:eastAsia="仿宋_GB2312" w:cs="仿宋_GB2312"/>
          <w:sz w:val="30"/>
          <w:szCs w:val="30"/>
        </w:rPr>
        <w:t>)</w:t>
      </w:r>
      <w:r>
        <w:rPr>
          <w:rFonts w:ascii="Times New Roman" w:hAnsi="Times New Roman" w:eastAsia="仿宋_GB2312"/>
          <w:sz w:val="30"/>
          <w:szCs w:val="30"/>
        </w:rPr>
        <w:t>2021</w:t>
      </w:r>
      <w:r>
        <w:rPr>
          <w:rFonts w:hint="eastAsia" w:ascii="仿宋_GB2312" w:hAnsi="Times New Roman" w:eastAsia="仿宋_GB2312" w:cs="仿宋_GB2312"/>
          <w:sz w:val="30"/>
          <w:szCs w:val="30"/>
        </w:rPr>
        <w:t>年公务用车购置及运行维护费决算</w:t>
      </w:r>
      <w:r>
        <w:rPr>
          <w:rFonts w:ascii="Times New Roman" w:hAnsi="Times New Roman" w:eastAsia="仿宋_GB2312"/>
          <w:sz w:val="30"/>
          <w:szCs w:val="30"/>
        </w:rPr>
        <w:t>0.00</w:t>
      </w:r>
      <w:r>
        <w:rPr>
          <w:rFonts w:hint="eastAsia" w:ascii="仿宋_GB2312" w:hAnsi="Times New Roman" w:eastAsia="仿宋_GB2312" w:cs="仿宋_GB2312"/>
          <w:sz w:val="30"/>
          <w:szCs w:val="30"/>
        </w:rPr>
        <w:t>元，其中公务用车运行维护费</w:t>
      </w:r>
      <w:r>
        <w:rPr>
          <w:rFonts w:ascii="Times New Roman" w:hAnsi="Times New Roman" w:eastAsia="仿宋_GB2312"/>
          <w:sz w:val="30"/>
          <w:szCs w:val="30"/>
        </w:rPr>
        <w:t>0.00</w:t>
      </w:r>
      <w:r>
        <w:rPr>
          <w:rFonts w:hint="eastAsia" w:ascii="仿宋_GB2312" w:hAnsi="Times New Roman" w:eastAsia="仿宋_GB2312" w:cs="仿宋_GB2312"/>
          <w:sz w:val="30"/>
          <w:szCs w:val="30"/>
        </w:rPr>
        <w:t>元，与预算相比持平，主要原因是</w:t>
      </w:r>
      <w:r>
        <w:rPr>
          <w:rFonts w:ascii="Times New Roman" w:hAnsi="Times New Roman" w:eastAsia="仿宋_GB2312"/>
          <w:sz w:val="30"/>
          <w:szCs w:val="30"/>
          <w:u w:val="single"/>
        </w:rPr>
        <w:t xml:space="preserve"> </w:t>
      </w:r>
      <w:r>
        <w:rPr>
          <w:rFonts w:hint="eastAsia" w:ascii="Times New Roman" w:hAnsi="Times New Roman" w:eastAsia="仿宋_GB2312"/>
          <w:sz w:val="30"/>
          <w:szCs w:val="30"/>
          <w:u w:val="single"/>
        </w:rPr>
        <w:t>严格按照预算执行</w:t>
      </w:r>
      <w:r>
        <w:rPr>
          <w:rFonts w:ascii="Times New Roman" w:hAnsi="Times New Roman" w:eastAsia="仿宋_GB2312"/>
          <w:sz w:val="30"/>
          <w:szCs w:val="30"/>
          <w:u w:val="single"/>
        </w:rPr>
        <w:t xml:space="preserve"> </w:t>
      </w:r>
      <w:r>
        <w:rPr>
          <w:rFonts w:hint="eastAsia" w:ascii="仿宋_GB2312" w:hAnsi="Times New Roman" w:eastAsia="仿宋_GB2312" w:cs="仿宋_GB2312"/>
          <w:sz w:val="30"/>
          <w:szCs w:val="30"/>
        </w:rPr>
        <w:t>；公务用车购置费</w:t>
      </w:r>
      <w:r>
        <w:rPr>
          <w:rFonts w:ascii="Times New Roman" w:hAnsi="Times New Roman" w:eastAsia="仿宋_GB2312"/>
          <w:sz w:val="30"/>
          <w:szCs w:val="30"/>
        </w:rPr>
        <w:t>0.00</w:t>
      </w:r>
      <w:r>
        <w:rPr>
          <w:rFonts w:hint="eastAsia" w:ascii="仿宋_GB2312" w:hAnsi="Times New Roman" w:eastAsia="仿宋_GB2312" w:cs="仿宋_GB2312"/>
          <w:sz w:val="30"/>
          <w:szCs w:val="30"/>
        </w:rPr>
        <w:t>元，与预算相比持平，主要原因是</w:t>
      </w:r>
      <w:r>
        <w:rPr>
          <w:rFonts w:ascii="Times New Roman" w:hAnsi="Times New Roman" w:eastAsia="仿宋_GB2312"/>
          <w:sz w:val="30"/>
          <w:szCs w:val="30"/>
          <w:u w:val="single"/>
        </w:rPr>
        <w:t xml:space="preserve"> </w:t>
      </w:r>
      <w:r>
        <w:rPr>
          <w:rFonts w:hint="eastAsia" w:ascii="Times New Roman" w:hAnsi="Times New Roman" w:eastAsia="仿宋_GB2312"/>
          <w:sz w:val="30"/>
          <w:szCs w:val="30"/>
          <w:u w:val="single"/>
        </w:rPr>
        <w:t>严格按照预算执行</w:t>
      </w:r>
      <w:r>
        <w:rPr>
          <w:rFonts w:hint="eastAsia" w:ascii="仿宋_GB2312" w:hAnsi="Times New Roman" w:eastAsia="仿宋_GB2312" w:cs="仿宋_GB2312"/>
          <w:sz w:val="30"/>
          <w:szCs w:val="30"/>
        </w:rPr>
        <w:t>。</w:t>
      </w:r>
      <w:r>
        <w:rPr>
          <w:rFonts w:ascii="Times New Roman" w:hAnsi="Times New Roman" w:eastAsia="仿宋_GB2312"/>
          <w:sz w:val="30"/>
          <w:szCs w:val="30"/>
        </w:rPr>
        <w:t>2021</w:t>
      </w:r>
      <w:r>
        <w:rPr>
          <w:rFonts w:hint="eastAsia" w:ascii="仿宋_GB2312" w:hAnsi="Times New Roman" w:eastAsia="仿宋_GB2312" w:cs="仿宋_GB2312"/>
          <w:sz w:val="30"/>
          <w:szCs w:val="30"/>
        </w:rPr>
        <w:t>年本单位公务用车保有</w:t>
      </w:r>
      <w:r>
        <w:rPr>
          <w:rFonts w:ascii="Times New Roman" w:hAnsi="Times New Roman" w:eastAsia="仿宋_GB2312"/>
          <w:sz w:val="30"/>
          <w:szCs w:val="30"/>
        </w:rPr>
        <w:t>0</w:t>
      </w:r>
      <w:r>
        <w:rPr>
          <w:rFonts w:hint="eastAsia" w:ascii="仿宋_GB2312" w:hAnsi="Times New Roman" w:eastAsia="仿宋_GB2312" w:cs="仿宋_GB2312"/>
          <w:sz w:val="30"/>
          <w:szCs w:val="30"/>
        </w:rPr>
        <w:t>辆，购置公务用车</w:t>
      </w:r>
      <w:r>
        <w:rPr>
          <w:rFonts w:ascii="Times New Roman" w:hAnsi="Times New Roman" w:eastAsia="仿宋_GB2312"/>
          <w:sz w:val="30"/>
          <w:szCs w:val="30"/>
        </w:rPr>
        <w:t>0</w:t>
      </w:r>
      <w:r>
        <w:rPr>
          <w:rFonts w:hint="eastAsia" w:ascii="仿宋_GB2312" w:hAnsi="Times New Roman" w:eastAsia="仿宋_GB2312" w:cs="仿宋_GB2312"/>
          <w:sz w:val="30"/>
          <w:szCs w:val="30"/>
        </w:rPr>
        <w:t>辆。</w:t>
      </w:r>
    </w:p>
    <w:p>
      <w:pPr>
        <w:spacing w:line="580" w:lineRule="exact"/>
        <w:ind w:firstLine="600"/>
        <w:rPr>
          <w:rFonts w:ascii="仿宋_GB2312" w:hAnsi="Times New Roman" w:eastAsia="仿宋_GB2312" w:cs="仿宋_GB2312"/>
          <w:sz w:val="30"/>
          <w:szCs w:val="30"/>
        </w:rPr>
      </w:pP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三</w:t>
      </w:r>
      <w:r>
        <w:rPr>
          <w:rFonts w:ascii="仿宋_GB2312" w:hAnsi="Times New Roman" w:eastAsia="仿宋_GB2312" w:cs="仿宋_GB2312"/>
          <w:sz w:val="30"/>
          <w:szCs w:val="30"/>
        </w:rPr>
        <w:t>)</w:t>
      </w:r>
      <w:r>
        <w:rPr>
          <w:rFonts w:ascii="Times New Roman" w:hAnsi="Times New Roman" w:eastAsia="仿宋_GB2312"/>
          <w:sz w:val="30"/>
          <w:szCs w:val="30"/>
        </w:rPr>
        <w:t>2021</w:t>
      </w:r>
      <w:r>
        <w:rPr>
          <w:rFonts w:hint="eastAsia" w:ascii="仿宋_GB2312" w:hAnsi="Times New Roman" w:eastAsia="仿宋_GB2312" w:cs="仿宋_GB2312"/>
          <w:sz w:val="30"/>
          <w:szCs w:val="30"/>
        </w:rPr>
        <w:t>年公务接待费决算</w:t>
      </w:r>
      <w:r>
        <w:rPr>
          <w:rFonts w:ascii="Times New Roman" w:hAnsi="Times New Roman" w:eastAsia="仿宋_GB2312"/>
          <w:sz w:val="30"/>
          <w:szCs w:val="30"/>
        </w:rPr>
        <w:t>0.00</w:t>
      </w:r>
      <w:r>
        <w:rPr>
          <w:rFonts w:hint="eastAsia" w:ascii="仿宋_GB2312" w:hAnsi="Times New Roman" w:eastAsia="仿宋_GB2312" w:cs="仿宋_GB2312"/>
          <w:sz w:val="30"/>
          <w:szCs w:val="30"/>
        </w:rPr>
        <w:t>元，与预算相比持平，主要原因是</w:t>
      </w:r>
      <w:r>
        <w:rPr>
          <w:rFonts w:ascii="Times New Roman" w:hAnsi="Times New Roman" w:eastAsia="仿宋_GB2312"/>
          <w:sz w:val="30"/>
          <w:szCs w:val="30"/>
          <w:u w:val="single"/>
        </w:rPr>
        <w:t xml:space="preserve"> </w:t>
      </w:r>
      <w:r>
        <w:rPr>
          <w:rFonts w:hint="eastAsia" w:ascii="Times New Roman" w:hAnsi="Times New Roman" w:eastAsia="仿宋_GB2312"/>
          <w:sz w:val="30"/>
          <w:szCs w:val="30"/>
          <w:u w:val="single"/>
        </w:rPr>
        <w:t>严格按照预算执行</w:t>
      </w:r>
      <w:r>
        <w:rPr>
          <w:rFonts w:hint="eastAsia" w:ascii="仿宋_GB2312" w:hAnsi="Times New Roman" w:eastAsia="仿宋_GB2312" w:cs="仿宋_GB2312"/>
          <w:sz w:val="30"/>
          <w:szCs w:val="30"/>
        </w:rPr>
        <w:t>。</w:t>
      </w:r>
      <w:r>
        <w:rPr>
          <w:rFonts w:ascii="Times New Roman" w:hAnsi="Times New Roman" w:eastAsia="仿宋_GB2312"/>
          <w:sz w:val="30"/>
          <w:szCs w:val="30"/>
        </w:rPr>
        <w:t>2021</w:t>
      </w:r>
      <w:r>
        <w:rPr>
          <w:rFonts w:hint="eastAsia" w:ascii="仿宋_GB2312" w:hAnsi="Times New Roman" w:eastAsia="仿宋_GB2312" w:cs="仿宋_GB2312"/>
          <w:sz w:val="30"/>
          <w:szCs w:val="30"/>
        </w:rPr>
        <w:t>年本单位国内公务接待</w:t>
      </w:r>
      <w:r>
        <w:rPr>
          <w:rFonts w:ascii="Times New Roman" w:hAnsi="Times New Roman" w:eastAsia="仿宋_GB2312"/>
          <w:sz w:val="30"/>
          <w:szCs w:val="30"/>
        </w:rPr>
        <w:t>0</w:t>
      </w:r>
      <w:r>
        <w:rPr>
          <w:rFonts w:hint="eastAsia" w:ascii="仿宋_GB2312" w:hAnsi="Times New Roman" w:eastAsia="仿宋_GB2312" w:cs="仿宋_GB2312"/>
          <w:sz w:val="30"/>
          <w:szCs w:val="30"/>
        </w:rPr>
        <w:t>批次，</w:t>
      </w:r>
      <w:r>
        <w:rPr>
          <w:rFonts w:ascii="Times New Roman" w:hAnsi="Times New Roman" w:eastAsia="仿宋_GB2312"/>
          <w:sz w:val="30"/>
          <w:szCs w:val="30"/>
        </w:rPr>
        <w:t>0</w:t>
      </w:r>
      <w:r>
        <w:rPr>
          <w:rFonts w:hint="eastAsia" w:ascii="仿宋_GB2312" w:hAnsi="Times New Roman" w:eastAsia="仿宋_GB2312" w:cs="仿宋_GB2312"/>
          <w:sz w:val="30"/>
          <w:szCs w:val="30"/>
        </w:rPr>
        <w:t>人次；其中，外事接待</w:t>
      </w:r>
      <w:r>
        <w:rPr>
          <w:rFonts w:ascii="Times New Roman" w:hAnsi="Times New Roman" w:eastAsia="仿宋_GB2312"/>
          <w:sz w:val="30"/>
          <w:szCs w:val="30"/>
        </w:rPr>
        <w:t>0</w:t>
      </w:r>
      <w:r>
        <w:rPr>
          <w:rFonts w:hint="eastAsia" w:ascii="仿宋_GB2312" w:hAnsi="Times New Roman" w:eastAsia="仿宋_GB2312" w:cs="仿宋_GB2312"/>
          <w:sz w:val="30"/>
          <w:szCs w:val="30"/>
        </w:rPr>
        <w:t>批次，</w:t>
      </w:r>
      <w:r>
        <w:rPr>
          <w:rFonts w:ascii="Times New Roman" w:hAnsi="Times New Roman" w:eastAsia="仿宋_GB2312"/>
          <w:sz w:val="30"/>
          <w:szCs w:val="30"/>
        </w:rPr>
        <w:t>0</w:t>
      </w:r>
      <w:r>
        <w:rPr>
          <w:rFonts w:hint="eastAsia" w:ascii="仿宋_GB2312" w:hAnsi="Times New Roman" w:eastAsia="仿宋_GB2312" w:cs="仿宋_GB2312"/>
          <w:sz w:val="30"/>
          <w:szCs w:val="30"/>
        </w:rPr>
        <w:t>人次。</w:t>
      </w:r>
    </w:p>
    <w:p>
      <w:pPr>
        <w:spacing w:line="580" w:lineRule="exact"/>
        <w:ind w:firstLine="600"/>
        <w:rPr>
          <w:rFonts w:ascii="仿宋_GB2312" w:hAnsi="Times New Roman" w:eastAsia="仿宋_GB2312" w:cs="仿宋_GB2312"/>
          <w:kern w:val="2"/>
          <w:sz w:val="30"/>
          <w:szCs w:val="30"/>
        </w:rPr>
      </w:pPr>
    </w:p>
    <w:p>
      <w:pPr>
        <w:pStyle w:val="3"/>
        <w:keepNext/>
        <w:keepLines/>
        <w:spacing w:line="600" w:lineRule="exact"/>
        <w:ind w:firstLine="602"/>
        <w:rPr>
          <w:rFonts w:hAnsi="Times New Roman" w:cs="黑体"/>
          <w:b/>
          <w:bCs/>
          <w:sz w:val="30"/>
          <w:szCs w:val="30"/>
        </w:rPr>
      </w:pPr>
      <w:r>
        <w:rPr>
          <w:rFonts w:hint="eastAsia" w:hAnsi="Times New Roman" w:cs="黑体"/>
          <w:b/>
          <w:bCs/>
          <w:sz w:val="30"/>
          <w:szCs w:val="30"/>
        </w:rPr>
        <w:t>八、政府性基金预算财政拨款收支决算情况</w:t>
      </w:r>
    </w:p>
    <w:p>
      <w:pPr>
        <w:spacing w:line="600" w:lineRule="exact"/>
        <w:ind w:firstLine="600"/>
        <w:rPr>
          <w:rFonts w:ascii="仿宋_GB2312" w:hAnsi="Times New Roman" w:eastAsia="仿宋_GB2312" w:cs="仿宋_GB2312"/>
          <w:kern w:val="2"/>
          <w:sz w:val="30"/>
          <w:szCs w:val="30"/>
        </w:rPr>
      </w:pPr>
      <w:r>
        <w:rPr>
          <w:rFonts w:hint="eastAsia" w:ascii="仿宋_GB2312" w:hAnsi="Times New Roman" w:eastAsia="仿宋_GB2312" w:cs="仿宋_GB2312"/>
          <w:kern w:val="2"/>
          <w:sz w:val="30"/>
          <w:szCs w:val="30"/>
        </w:rPr>
        <w:t>天津经济技术开发区基本建设中心</w:t>
      </w:r>
      <w:r>
        <w:rPr>
          <w:rFonts w:ascii="仿宋_GB2312" w:hAnsi="Times New Roman" w:eastAsia="仿宋_GB2312" w:cs="仿宋_GB2312"/>
          <w:kern w:val="2"/>
          <w:sz w:val="30"/>
          <w:szCs w:val="30"/>
        </w:rPr>
        <w:t>2021</w:t>
      </w:r>
      <w:r>
        <w:rPr>
          <w:rFonts w:hint="eastAsia" w:ascii="仿宋_GB2312" w:hAnsi="Times New Roman" w:eastAsia="仿宋_GB2312" w:cs="仿宋_GB2312"/>
          <w:kern w:val="2"/>
          <w:sz w:val="30"/>
          <w:szCs w:val="30"/>
        </w:rPr>
        <w:t>年度无政府性基金预算财政拨款收入、支出和结转结余。</w:t>
      </w:r>
    </w:p>
    <w:p>
      <w:pPr>
        <w:spacing w:line="600" w:lineRule="exact"/>
        <w:ind w:firstLine="600"/>
        <w:rPr>
          <w:rFonts w:hAnsi="Times New Roman" w:cs="黑体"/>
          <w:b/>
          <w:bCs/>
          <w:sz w:val="30"/>
          <w:szCs w:val="30"/>
        </w:rPr>
      </w:pPr>
      <w:r>
        <w:rPr>
          <w:rFonts w:hint="eastAsia" w:hAnsi="Times New Roman" w:cs="黑体"/>
          <w:b/>
          <w:bCs/>
          <w:sz w:val="30"/>
          <w:szCs w:val="30"/>
        </w:rPr>
        <w:t>九、国有资本经营预算财政拨款收支决算情况说明</w:t>
      </w:r>
    </w:p>
    <w:p>
      <w:pPr>
        <w:spacing w:line="600" w:lineRule="exact"/>
        <w:ind w:firstLine="600"/>
        <w:rPr>
          <w:rFonts w:ascii="仿宋_GB2312" w:hAnsi="Times New Roman" w:eastAsia="仿宋_GB2312" w:cs="仿宋_GB2312"/>
          <w:sz w:val="30"/>
          <w:szCs w:val="30"/>
        </w:rPr>
      </w:pPr>
      <w:r>
        <w:rPr>
          <w:rFonts w:hint="eastAsia" w:ascii="仿宋_GB2312" w:hAnsi="Times New Roman" w:eastAsia="仿宋_GB2312" w:cs="仿宋_GB2312"/>
          <w:kern w:val="2"/>
          <w:sz w:val="30"/>
          <w:szCs w:val="30"/>
        </w:rPr>
        <w:t>天津经济技术开发区基本建设中心</w:t>
      </w:r>
      <w:r>
        <w:rPr>
          <w:rFonts w:ascii="仿宋_GB2312" w:hAnsi="Times New Roman" w:eastAsia="仿宋_GB2312" w:cs="仿宋_GB2312"/>
          <w:kern w:val="2"/>
          <w:sz w:val="30"/>
          <w:szCs w:val="30"/>
        </w:rPr>
        <w:t>2021</w:t>
      </w:r>
      <w:r>
        <w:rPr>
          <w:rFonts w:hint="eastAsia" w:ascii="仿宋_GB2312" w:hAnsi="Times New Roman" w:eastAsia="仿宋_GB2312" w:cs="仿宋_GB2312"/>
          <w:kern w:val="2"/>
          <w:sz w:val="30"/>
          <w:szCs w:val="30"/>
        </w:rPr>
        <w:t>年度</w:t>
      </w:r>
      <w:r>
        <w:rPr>
          <w:rFonts w:hint="eastAsia" w:ascii="仿宋_GB2312" w:hAnsi="Times New Roman" w:eastAsia="仿宋_GB2312" w:cs="仿宋_GB2312"/>
          <w:sz w:val="30"/>
          <w:szCs w:val="30"/>
        </w:rPr>
        <w:t>无国有资本经营预算财政拨款收入、支出和结转结余。</w:t>
      </w:r>
    </w:p>
    <w:p>
      <w:pPr>
        <w:pStyle w:val="3"/>
        <w:keepNext/>
        <w:keepLines/>
        <w:spacing w:line="600" w:lineRule="exact"/>
        <w:ind w:firstLine="602"/>
        <w:rPr>
          <w:rFonts w:hAnsi="Times New Roman" w:cs="黑体"/>
          <w:b/>
          <w:bCs/>
          <w:sz w:val="30"/>
          <w:szCs w:val="30"/>
        </w:rPr>
      </w:pPr>
      <w:r>
        <w:rPr>
          <w:rFonts w:hint="eastAsia" w:hAnsi="Times New Roman" w:cs="黑体"/>
          <w:b/>
          <w:bCs/>
          <w:sz w:val="30"/>
          <w:szCs w:val="30"/>
        </w:rPr>
        <w:t>十、机关运行经费支出情况说明</w:t>
      </w:r>
    </w:p>
    <w:p>
      <w:pPr>
        <w:spacing w:line="580" w:lineRule="exact"/>
        <w:ind w:firstLine="600"/>
        <w:rPr>
          <w:rFonts w:ascii="Times New Roman" w:hAnsi="Times New Roman" w:eastAsia="仿宋_GB2312"/>
          <w:sz w:val="30"/>
          <w:szCs w:val="30"/>
        </w:rPr>
      </w:pPr>
      <w:r>
        <w:rPr>
          <w:rFonts w:hint="eastAsia" w:ascii="仿宋_GB2312" w:hAnsi="Times New Roman" w:eastAsia="仿宋_GB2312" w:cs="仿宋_GB2312"/>
          <w:sz w:val="30"/>
          <w:szCs w:val="30"/>
        </w:rPr>
        <w:t>机关运行经费是指行政单位和参照公务员法管理的事业单位使用一般公共预算财政拨款安排的基本支出中的日常公用经费支出，天津经济技术开发区基本建设中心</w:t>
      </w:r>
      <w:r>
        <w:rPr>
          <w:rFonts w:ascii="仿宋_GB2312" w:hAnsi="Times New Roman" w:eastAsia="仿宋_GB2312" w:cs="仿宋_GB2312"/>
          <w:sz w:val="30"/>
          <w:szCs w:val="30"/>
        </w:rPr>
        <w:t>2021</w:t>
      </w:r>
      <w:r>
        <w:rPr>
          <w:rFonts w:hint="eastAsia" w:ascii="仿宋_GB2312" w:hAnsi="Times New Roman" w:eastAsia="仿宋_GB2312" w:cs="仿宋_GB2312"/>
          <w:sz w:val="30"/>
          <w:szCs w:val="30"/>
        </w:rPr>
        <w:t>年度无机关运行经费。</w:t>
      </w:r>
    </w:p>
    <w:p>
      <w:pPr>
        <w:pStyle w:val="3"/>
        <w:keepNext/>
        <w:keepLines/>
        <w:spacing w:line="600" w:lineRule="exact"/>
        <w:ind w:firstLine="602"/>
        <w:rPr>
          <w:rFonts w:hAnsi="Times New Roman" w:cs="黑体"/>
          <w:b/>
          <w:bCs/>
          <w:sz w:val="30"/>
          <w:szCs w:val="30"/>
        </w:rPr>
      </w:pPr>
      <w:r>
        <w:rPr>
          <w:rFonts w:hint="eastAsia" w:hAnsi="Times New Roman" w:cs="黑体"/>
          <w:b/>
          <w:bCs/>
          <w:sz w:val="30"/>
          <w:szCs w:val="30"/>
        </w:rPr>
        <w:t>十一、政府采购支出情况说明</w:t>
      </w:r>
    </w:p>
    <w:p>
      <w:pPr>
        <w:spacing w:line="580" w:lineRule="exact"/>
        <w:ind w:firstLine="600"/>
        <w:rPr>
          <w:rFonts w:ascii="Times New Roman" w:hAnsi="Times New Roman" w:eastAsia="仿宋_GB2312"/>
          <w:color w:val="000000"/>
          <w:sz w:val="30"/>
          <w:szCs w:val="30"/>
        </w:rPr>
      </w:pPr>
      <w:r>
        <w:rPr>
          <w:rFonts w:hint="eastAsia" w:ascii="仿宋_GB2312" w:hAnsi="Times New Roman" w:eastAsia="仿宋_GB2312" w:cs="仿宋_GB2312"/>
          <w:color w:val="000000"/>
          <w:sz w:val="30"/>
          <w:szCs w:val="30"/>
        </w:rPr>
        <w:t>天津经济技术开发区基本建设中心</w:t>
      </w:r>
      <w:r>
        <w:rPr>
          <w:rFonts w:ascii="Times New Roman" w:hAnsi="Times New Roman" w:eastAsia="仿宋_GB2312"/>
          <w:color w:val="000000"/>
          <w:sz w:val="30"/>
          <w:szCs w:val="30"/>
        </w:rPr>
        <w:t>2021</w:t>
      </w:r>
      <w:r>
        <w:rPr>
          <w:rFonts w:hint="eastAsia" w:ascii="仿宋_GB2312" w:hAnsi="Times New Roman" w:eastAsia="仿宋_GB2312" w:cs="仿宋_GB2312"/>
          <w:color w:val="000000"/>
          <w:sz w:val="30"/>
          <w:szCs w:val="30"/>
        </w:rPr>
        <w:t>年</w:t>
      </w:r>
      <w:r>
        <w:rPr>
          <w:rFonts w:hint="eastAsia" w:ascii="仿宋_GB2312" w:hAnsi="Times New Roman" w:eastAsia="仿宋_GB2312" w:cs="仿宋_GB2312"/>
          <w:kern w:val="2"/>
          <w:sz w:val="30"/>
          <w:szCs w:val="30"/>
        </w:rPr>
        <w:t>政府</w:t>
      </w:r>
      <w:r>
        <w:rPr>
          <w:rFonts w:hint="eastAsia" w:ascii="仿宋_GB2312" w:hAnsi="Times New Roman" w:eastAsia="仿宋_GB2312" w:cs="仿宋_GB2312"/>
          <w:color w:val="000000"/>
          <w:sz w:val="30"/>
          <w:szCs w:val="30"/>
        </w:rPr>
        <w:t>采购支出总额</w:t>
      </w:r>
      <w:r>
        <w:rPr>
          <w:rFonts w:ascii="Times New Roman" w:hAnsi="Times New Roman" w:eastAsia="仿宋_GB2312"/>
          <w:sz w:val="30"/>
          <w:szCs w:val="30"/>
        </w:rPr>
        <w:t>177950</w:t>
      </w:r>
      <w:r>
        <w:rPr>
          <w:rFonts w:hint="eastAsia" w:ascii="仿宋_GB2312" w:hAnsi="Times New Roman" w:eastAsia="仿宋_GB2312" w:cs="仿宋_GB2312"/>
          <w:color w:val="000000"/>
          <w:sz w:val="30"/>
          <w:szCs w:val="30"/>
        </w:rPr>
        <w:t>元，其中：政府采购货物支出</w:t>
      </w:r>
      <w:r>
        <w:rPr>
          <w:rFonts w:ascii="Times New Roman" w:hAnsi="Times New Roman" w:eastAsia="仿宋_GB2312"/>
          <w:sz w:val="30"/>
          <w:szCs w:val="30"/>
        </w:rPr>
        <w:t>177950</w:t>
      </w:r>
      <w:r>
        <w:rPr>
          <w:rFonts w:hint="eastAsia" w:ascii="仿宋_GB2312" w:hAnsi="Times New Roman" w:eastAsia="仿宋_GB2312" w:cs="仿宋_GB2312"/>
          <w:color w:val="000000"/>
          <w:sz w:val="30"/>
          <w:szCs w:val="30"/>
        </w:rPr>
        <w:t>元、政府采购工程支出</w:t>
      </w:r>
      <w:r>
        <w:rPr>
          <w:rFonts w:ascii="Times New Roman" w:hAnsi="Times New Roman" w:eastAsia="仿宋_GB2312"/>
          <w:sz w:val="30"/>
          <w:szCs w:val="30"/>
        </w:rPr>
        <w:t>0.00</w:t>
      </w:r>
      <w:r>
        <w:rPr>
          <w:rFonts w:hint="eastAsia" w:ascii="仿宋_GB2312" w:hAnsi="Times New Roman" w:eastAsia="仿宋_GB2312" w:cs="仿宋_GB2312"/>
          <w:color w:val="000000"/>
          <w:sz w:val="30"/>
          <w:szCs w:val="30"/>
        </w:rPr>
        <w:t>元、政府采购服务支出</w:t>
      </w:r>
      <w:r>
        <w:rPr>
          <w:rFonts w:ascii="Times New Roman" w:hAnsi="Times New Roman" w:eastAsia="仿宋_GB2312"/>
          <w:sz w:val="30"/>
          <w:szCs w:val="30"/>
        </w:rPr>
        <w:t>0.00</w:t>
      </w:r>
      <w:r>
        <w:rPr>
          <w:rFonts w:hint="eastAsia" w:ascii="仿宋_GB2312" w:hAnsi="Times New Roman" w:eastAsia="仿宋_GB2312" w:cs="仿宋_GB2312"/>
          <w:color w:val="000000"/>
          <w:sz w:val="30"/>
          <w:szCs w:val="30"/>
        </w:rPr>
        <w:t>元。授予中小企业合同金额</w:t>
      </w:r>
      <w:r>
        <w:rPr>
          <w:rFonts w:ascii="Times New Roman" w:hAnsi="Times New Roman" w:eastAsia="仿宋_GB2312"/>
          <w:sz w:val="30"/>
          <w:szCs w:val="30"/>
        </w:rPr>
        <w:t>0.00</w:t>
      </w:r>
      <w:r>
        <w:rPr>
          <w:rFonts w:hint="eastAsia" w:ascii="仿宋_GB2312" w:hAnsi="Times New Roman" w:eastAsia="仿宋_GB2312" w:cs="仿宋_GB2312"/>
          <w:color w:val="000000"/>
          <w:sz w:val="30"/>
          <w:szCs w:val="30"/>
        </w:rPr>
        <w:t>元，占政府采购支出总额的</w:t>
      </w:r>
      <w:r>
        <w:rPr>
          <w:rFonts w:ascii="Times New Roman" w:hAnsi="Times New Roman" w:eastAsia="仿宋_GB2312"/>
          <w:sz w:val="30"/>
          <w:szCs w:val="30"/>
        </w:rPr>
        <w:t>0.00</w:t>
      </w:r>
      <w:r>
        <w:rPr>
          <w:rFonts w:ascii="仿宋_GB2312" w:hAnsi="Times New Roman" w:eastAsia="仿宋_GB2312" w:cs="仿宋_GB2312"/>
          <w:color w:val="000000"/>
          <w:sz w:val="30"/>
          <w:szCs w:val="30"/>
        </w:rPr>
        <w:t>%</w:t>
      </w:r>
      <w:r>
        <w:rPr>
          <w:rFonts w:hint="eastAsia" w:ascii="仿宋_GB2312" w:hAnsi="Times New Roman" w:eastAsia="仿宋_GB2312" w:cs="仿宋_GB2312"/>
          <w:color w:val="000000"/>
          <w:sz w:val="30"/>
          <w:szCs w:val="30"/>
        </w:rPr>
        <w:t>，其中：授予小微企业合同金额</w:t>
      </w:r>
      <w:r>
        <w:rPr>
          <w:rFonts w:hint="eastAsia" w:ascii="Times New Roman" w:hAnsi="Times New Roman" w:eastAsia="仿宋_GB2312"/>
          <w:sz w:val="30"/>
          <w:szCs w:val="30"/>
        </w:rPr>
        <w:t>177950</w:t>
      </w:r>
      <w:r>
        <w:rPr>
          <w:rFonts w:hint="eastAsia" w:ascii="仿宋_GB2312" w:hAnsi="Times New Roman" w:eastAsia="仿宋_GB2312" w:cs="仿宋_GB2312"/>
          <w:color w:val="000000"/>
          <w:sz w:val="30"/>
          <w:szCs w:val="30"/>
        </w:rPr>
        <w:t>元，占政府采购支出总额的10</w:t>
      </w:r>
      <w:r>
        <w:rPr>
          <w:rFonts w:ascii="Times New Roman" w:hAnsi="Times New Roman" w:eastAsia="仿宋_GB2312"/>
          <w:sz w:val="30"/>
          <w:szCs w:val="30"/>
        </w:rPr>
        <w:t>0.00</w:t>
      </w:r>
      <w:r>
        <w:rPr>
          <w:rFonts w:ascii="仿宋_GB2312" w:hAnsi="Times New Roman" w:eastAsia="仿宋_GB2312" w:cs="仿宋_GB2312"/>
          <w:color w:val="000000"/>
          <w:sz w:val="30"/>
          <w:szCs w:val="30"/>
        </w:rPr>
        <w:t>%</w:t>
      </w:r>
      <w:r>
        <w:rPr>
          <w:rFonts w:hint="eastAsia" w:ascii="仿宋_GB2312" w:hAnsi="Times New Roman" w:eastAsia="仿宋_GB2312" w:cs="仿宋_GB2312"/>
          <w:color w:val="000000"/>
          <w:sz w:val="30"/>
          <w:szCs w:val="30"/>
        </w:rPr>
        <w:t>。</w:t>
      </w:r>
    </w:p>
    <w:p>
      <w:pPr>
        <w:spacing w:line="600" w:lineRule="exact"/>
        <w:ind w:firstLine="600"/>
        <w:rPr>
          <w:rFonts w:hAnsi="Times New Roman" w:cs="黑体"/>
          <w:b/>
          <w:bCs/>
          <w:sz w:val="30"/>
          <w:szCs w:val="30"/>
        </w:rPr>
      </w:pPr>
      <w:r>
        <w:rPr>
          <w:rFonts w:hint="eastAsia" w:hAnsi="Times New Roman" w:cs="黑体"/>
          <w:b/>
          <w:bCs/>
          <w:sz w:val="30"/>
          <w:szCs w:val="30"/>
          <w:lang w:val="zh-CN"/>
        </w:rPr>
        <w:t>十二、</w:t>
      </w:r>
      <w:r>
        <w:rPr>
          <w:rFonts w:hint="eastAsia" w:hAnsi="Times New Roman" w:cs="黑体"/>
          <w:b/>
          <w:bCs/>
          <w:sz w:val="30"/>
          <w:szCs w:val="30"/>
        </w:rPr>
        <w:t>国有资产占有使用情况说明</w:t>
      </w:r>
    </w:p>
    <w:p>
      <w:pPr>
        <w:spacing w:line="600" w:lineRule="exact"/>
        <w:ind w:firstLine="720"/>
        <w:rPr>
          <w:rFonts w:ascii="Times New Roman" w:hAnsi="Times New Roman" w:eastAsia="仿宋_GB2312"/>
          <w:color w:val="000000"/>
          <w:sz w:val="30"/>
          <w:szCs w:val="30"/>
        </w:rPr>
      </w:pPr>
      <w:r>
        <w:rPr>
          <w:rFonts w:hint="eastAsia" w:ascii="仿宋_GB2312" w:hAnsi="Times New Roman" w:eastAsia="仿宋_GB2312" w:cs="仿宋_GB2312"/>
          <w:color w:val="000000"/>
          <w:sz w:val="30"/>
          <w:szCs w:val="30"/>
        </w:rPr>
        <w:t>天津经济技术开发区基本建设中心</w:t>
      </w:r>
      <w:r>
        <w:rPr>
          <w:rFonts w:ascii="仿宋_GB2312" w:hAnsi="Times New Roman" w:eastAsia="仿宋_GB2312" w:cs="仿宋_GB2312"/>
          <w:color w:val="000000"/>
          <w:sz w:val="30"/>
          <w:szCs w:val="30"/>
        </w:rPr>
        <w:t>2021</w:t>
      </w:r>
      <w:r>
        <w:rPr>
          <w:rFonts w:hint="eastAsia" w:ascii="仿宋_GB2312" w:hAnsi="Times New Roman" w:eastAsia="仿宋_GB2312" w:cs="仿宋_GB2312"/>
          <w:color w:val="000000"/>
          <w:sz w:val="30"/>
          <w:szCs w:val="30"/>
        </w:rPr>
        <w:t>年度无国有资产占有使用情况。</w:t>
      </w:r>
    </w:p>
    <w:p>
      <w:pPr>
        <w:spacing w:line="600" w:lineRule="exact"/>
        <w:ind w:firstLine="600"/>
        <w:rPr>
          <w:rFonts w:hAnsi="Times New Roman" w:cs="黑体"/>
          <w:b/>
          <w:bCs/>
          <w:sz w:val="30"/>
          <w:szCs w:val="30"/>
        </w:rPr>
      </w:pPr>
      <w:r>
        <w:rPr>
          <w:rFonts w:hint="eastAsia" w:hAnsi="Times New Roman" w:cs="黑体"/>
          <w:b/>
          <w:bCs/>
          <w:sz w:val="30"/>
          <w:szCs w:val="30"/>
          <w:lang w:val="zh-CN"/>
        </w:rPr>
        <w:t>十三、</w:t>
      </w:r>
      <w:r>
        <w:rPr>
          <w:rFonts w:hint="eastAsia" w:hAnsi="Times New Roman" w:cs="黑体"/>
          <w:b/>
          <w:bCs/>
          <w:sz w:val="30"/>
          <w:szCs w:val="30"/>
        </w:rPr>
        <w:t>预算绩效情况说明</w:t>
      </w:r>
    </w:p>
    <w:p>
      <w:pPr>
        <w:spacing w:line="600" w:lineRule="exact"/>
        <w:ind w:firstLine="600"/>
        <w:jc w:val="both"/>
        <w:rPr>
          <w:rFonts w:ascii="仿宋_GB2312" w:hAnsi="Times New Roman" w:eastAsia="仿宋_GB2312" w:cs="仿宋_GB2312"/>
          <w:sz w:val="30"/>
          <w:szCs w:val="30"/>
        </w:rPr>
      </w:pPr>
      <w:r>
        <w:rPr>
          <w:rFonts w:hint="eastAsia" w:ascii="仿宋_GB2312" w:hAnsi="Times New Roman" w:eastAsia="仿宋_GB2312" w:cs="仿宋_GB2312"/>
          <w:sz w:val="30"/>
          <w:szCs w:val="30"/>
        </w:rPr>
        <w:t>天津经济技术开发区基本建设中心</w:t>
      </w:r>
      <w:r>
        <w:rPr>
          <w:rFonts w:ascii="仿宋_GB2312" w:hAnsi="Times New Roman" w:eastAsia="仿宋_GB2312" w:cs="仿宋_GB2312"/>
          <w:sz w:val="30"/>
          <w:szCs w:val="30"/>
        </w:rPr>
        <w:t>2021</w:t>
      </w:r>
      <w:r>
        <w:rPr>
          <w:rFonts w:hint="eastAsia" w:ascii="仿宋_GB2312" w:hAnsi="Times New Roman" w:eastAsia="仿宋_GB2312" w:cs="仿宋_GB2312"/>
          <w:sz w:val="30"/>
          <w:szCs w:val="30"/>
        </w:rPr>
        <w:t>年度无需公开项目支出绩效自评结果。本部门</w:t>
      </w:r>
      <w:r>
        <w:rPr>
          <w:rFonts w:ascii="仿宋_GB2312" w:hAnsi="Times New Roman" w:eastAsia="仿宋_GB2312" w:cs="仿宋_GB2312"/>
          <w:sz w:val="30"/>
          <w:szCs w:val="30"/>
        </w:rPr>
        <w:t>2021</w:t>
      </w:r>
      <w:r>
        <w:rPr>
          <w:rFonts w:hint="eastAsia" w:ascii="仿宋_GB2312" w:hAnsi="Times New Roman" w:eastAsia="仿宋_GB2312" w:cs="仿宋_GB2312"/>
          <w:sz w:val="30"/>
          <w:szCs w:val="30"/>
        </w:rPr>
        <w:t>年度已自行组织开展</w:t>
      </w:r>
      <w:r>
        <w:rPr>
          <w:rFonts w:ascii="Times New Roman" w:hAnsi="Times New Roman" w:eastAsia="仿宋_GB2312"/>
          <w:sz w:val="30"/>
          <w:szCs w:val="30"/>
          <w:u w:val="single"/>
        </w:rPr>
        <w:t xml:space="preserve"> 4 </w:t>
      </w:r>
      <w:r>
        <w:rPr>
          <w:rFonts w:hint="eastAsia" w:ascii="仿宋_GB2312" w:hAnsi="Times New Roman" w:eastAsia="仿宋_GB2312" w:cs="仿宋_GB2312"/>
          <w:sz w:val="30"/>
          <w:szCs w:val="30"/>
        </w:rPr>
        <w:t>个项目绩效评价，涉及金额</w:t>
      </w:r>
      <w:r>
        <w:rPr>
          <w:rFonts w:ascii="Times New Roman" w:hAnsi="Times New Roman" w:eastAsia="仿宋_GB2312"/>
          <w:sz w:val="30"/>
          <w:szCs w:val="30"/>
          <w:u w:val="single"/>
        </w:rPr>
        <w:t xml:space="preserve"> 582296 </w:t>
      </w:r>
      <w:r>
        <w:rPr>
          <w:rFonts w:hint="eastAsia" w:ascii="仿宋_GB2312" w:hAnsi="Times New Roman" w:eastAsia="仿宋_GB2312" w:cs="仿宋_GB2312"/>
          <w:sz w:val="30"/>
          <w:szCs w:val="30"/>
        </w:rPr>
        <w:t>元。</w:t>
      </w:r>
    </w:p>
    <w:p>
      <w:pPr>
        <w:spacing w:line="600" w:lineRule="exact"/>
        <w:ind w:firstLine="600"/>
        <w:rPr>
          <w:rFonts w:hAnsi="Times New Roman" w:cs="黑体"/>
          <w:b/>
          <w:bCs/>
          <w:sz w:val="30"/>
          <w:szCs w:val="30"/>
        </w:rPr>
      </w:pPr>
      <w:r>
        <w:rPr>
          <w:rFonts w:hint="eastAsia" w:hAnsi="Times New Roman" w:cs="黑体"/>
          <w:b/>
          <w:bCs/>
          <w:sz w:val="30"/>
          <w:szCs w:val="30"/>
          <w:lang w:val="zh-CN"/>
        </w:rPr>
        <w:t>十四、</w:t>
      </w:r>
      <w:r>
        <w:rPr>
          <w:rFonts w:hint="eastAsia" w:hAnsi="Times New Roman" w:cs="黑体"/>
          <w:b/>
          <w:bCs/>
          <w:sz w:val="30"/>
          <w:szCs w:val="30"/>
        </w:rPr>
        <w:t>教育、医疗卫生、社会保障和就业、住房保障、涉农补贴等民生支出情况说明</w:t>
      </w:r>
    </w:p>
    <w:p>
      <w:pPr>
        <w:spacing w:line="600" w:lineRule="exact"/>
        <w:ind w:firstLine="600"/>
        <w:rPr>
          <w:rFonts w:ascii="仿宋_GB2312" w:hAnsi="Times New Roman" w:eastAsia="仿宋_GB2312" w:cs="仿宋_GB2312"/>
          <w:b/>
          <w:bCs/>
          <w:color w:val="000000"/>
          <w:sz w:val="30"/>
          <w:szCs w:val="30"/>
        </w:rPr>
      </w:pPr>
      <w:r>
        <w:rPr>
          <w:rFonts w:hint="eastAsia" w:ascii="仿宋_GB2312" w:hAnsi="Times New Roman" w:eastAsia="仿宋_GB2312" w:cs="仿宋_GB2312"/>
          <w:sz w:val="30"/>
          <w:szCs w:val="30"/>
        </w:rPr>
        <w:t>天津经济技术开发区基本建设中心</w:t>
      </w:r>
      <w:r>
        <w:rPr>
          <w:rFonts w:ascii="仿宋_GB2312" w:hAnsi="Times New Roman" w:eastAsia="仿宋_GB2312" w:cs="仿宋_GB2312"/>
          <w:sz w:val="30"/>
          <w:szCs w:val="30"/>
        </w:rPr>
        <w:t>2021</w:t>
      </w:r>
      <w:r>
        <w:rPr>
          <w:rFonts w:hint="eastAsia" w:ascii="仿宋_GB2312" w:hAnsi="Times New Roman" w:eastAsia="仿宋_GB2312" w:cs="仿宋_GB2312"/>
          <w:sz w:val="30"/>
          <w:szCs w:val="30"/>
        </w:rPr>
        <w:t>年度无教育、医疗卫生、社会保障和就业、住房保障、涉农补贴等民生支出情况。</w:t>
      </w:r>
    </w:p>
    <w:p>
      <w:pPr>
        <w:rPr>
          <w:rFonts w:ascii="仿宋_GB2312" w:hAnsi="Times New Roman" w:eastAsia="仿宋_GB2312" w:cs="仿宋_GB2312"/>
          <w:b/>
          <w:bCs/>
          <w:color w:val="000000"/>
          <w:sz w:val="30"/>
          <w:szCs w:val="30"/>
        </w:rPr>
      </w:pPr>
      <w:r>
        <w:rPr>
          <w:rFonts w:ascii="仿宋_GB2312" w:hAnsi="Times New Roman" w:eastAsia="仿宋_GB2312" w:cs="仿宋_GB2312"/>
          <w:b/>
          <w:bCs/>
          <w:color w:val="000000"/>
          <w:sz w:val="30"/>
          <w:szCs w:val="30"/>
        </w:rPr>
        <w:br w:type="page"/>
      </w:r>
    </w:p>
    <w:p>
      <w:pPr>
        <w:pStyle w:val="2"/>
        <w:keepNext/>
        <w:keepLines/>
        <w:spacing w:line="600" w:lineRule="exact"/>
        <w:jc w:val="center"/>
        <w:rPr>
          <w:rFonts w:ascii="方正小标宋简体" w:hAnsi="Times New Roman" w:eastAsia="方正小标宋简体" w:cs="方正小标宋简体"/>
          <w:b/>
          <w:bCs/>
          <w:kern w:val="44"/>
          <w:sz w:val="44"/>
          <w:szCs w:val="44"/>
        </w:rPr>
      </w:pPr>
      <w:r>
        <w:rPr>
          <w:rFonts w:hint="eastAsia" w:ascii="方正小标宋简体" w:hAnsi="Times New Roman" w:eastAsia="方正小标宋简体" w:cs="方正小标宋简体"/>
          <w:b/>
          <w:bCs/>
          <w:kern w:val="44"/>
          <w:sz w:val="44"/>
          <w:szCs w:val="44"/>
        </w:rPr>
        <w:t>第四部分</w:t>
      </w:r>
      <w:r>
        <w:rPr>
          <w:rFonts w:ascii="方正小标宋简体" w:hAnsi="Times New Roman" w:eastAsia="方正小标宋简体" w:cs="方正小标宋简体"/>
          <w:b/>
          <w:bCs/>
          <w:kern w:val="44"/>
          <w:sz w:val="44"/>
          <w:szCs w:val="44"/>
        </w:rPr>
        <w:t xml:space="preserve">  </w:t>
      </w:r>
      <w:r>
        <w:rPr>
          <w:rFonts w:hint="eastAsia" w:ascii="方正小标宋简体" w:hAnsi="Times New Roman" w:eastAsia="方正小标宋简体" w:cs="方正小标宋简体"/>
          <w:b/>
          <w:bCs/>
          <w:kern w:val="44"/>
          <w:sz w:val="44"/>
          <w:szCs w:val="44"/>
        </w:rPr>
        <w:t>名词解释</w:t>
      </w:r>
    </w:p>
    <w:p>
      <w:pPr>
        <w:spacing w:line="600" w:lineRule="exact"/>
        <w:ind w:firstLine="600"/>
        <w:rPr>
          <w:rFonts w:ascii="仿宋_GB2312" w:hAnsi="Times New Roman" w:eastAsia="仿宋_GB2312" w:cs="仿宋_GB2312"/>
          <w:sz w:val="30"/>
          <w:szCs w:val="30"/>
        </w:rPr>
      </w:pPr>
    </w:p>
    <w:p>
      <w:pPr>
        <w:spacing w:line="600" w:lineRule="exact"/>
        <w:ind w:firstLine="600"/>
        <w:rPr>
          <w:rFonts w:ascii="仿宋_GB2312" w:hAnsi="Times New Roman" w:eastAsia="仿宋_GB2312" w:cs="仿宋_GB2312"/>
          <w:sz w:val="30"/>
          <w:szCs w:val="30"/>
        </w:rPr>
      </w:pPr>
      <w:r>
        <w:rPr>
          <w:rFonts w:ascii="仿宋_GB2312" w:hAnsi="Times New Roman" w:eastAsia="仿宋_GB2312" w:cs="仿宋_GB2312"/>
          <w:sz w:val="30"/>
          <w:szCs w:val="30"/>
        </w:rPr>
        <w:t>1</w:t>
      </w:r>
      <w:r>
        <w:rPr>
          <w:rFonts w:ascii="宋体" w:hAnsi="Times New Roman" w:eastAsia="宋体" w:cs="宋体"/>
        </w:rPr>
        <w:t>.</w:t>
      </w:r>
      <w:r>
        <w:rPr>
          <w:rFonts w:hint="eastAsia" w:ascii="仿宋_GB2312" w:hAnsi="Times New Roman" w:eastAsia="仿宋_GB2312" w:cs="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rPr>
          <w:rFonts w:ascii="仿宋_GB2312" w:hAnsi="Times New Roman" w:eastAsia="仿宋_GB2312" w:cs="仿宋_GB2312"/>
          <w:sz w:val="30"/>
          <w:szCs w:val="30"/>
        </w:rPr>
      </w:pPr>
      <w:r>
        <w:rPr>
          <w:rFonts w:ascii="仿宋_GB2312" w:hAnsi="Times New Roman" w:eastAsia="仿宋_GB2312" w:cs="仿宋_GB2312"/>
          <w:sz w:val="30"/>
          <w:szCs w:val="30"/>
        </w:rPr>
        <w:t>2.</w:t>
      </w:r>
      <w:r>
        <w:rPr>
          <w:rFonts w:hint="eastAsia" w:ascii="仿宋_GB2312" w:hAnsi="Times New Roman" w:eastAsia="仿宋_GB2312" w:cs="仿宋_GB2312"/>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rPr>
          <w:rFonts w:ascii="仿宋_GB2312" w:hAnsi="Times New Roman" w:eastAsia="仿宋_GB2312" w:cs="仿宋_GB2312"/>
          <w:sz w:val="30"/>
          <w:szCs w:val="30"/>
        </w:rPr>
      </w:pPr>
      <w:r>
        <w:rPr>
          <w:rFonts w:ascii="仿宋_GB2312" w:hAnsi="Times New Roman" w:eastAsia="仿宋_GB2312" w:cs="仿宋_GB2312"/>
          <w:sz w:val="30"/>
          <w:szCs w:val="30"/>
        </w:rPr>
        <w:t>3.“</w:t>
      </w:r>
      <w:r>
        <w:rPr>
          <w:rFonts w:hint="eastAsia" w:ascii="仿宋_GB2312" w:hAnsi="Times New Roman" w:eastAsia="仿宋_GB2312" w:cs="仿宋_GB2312"/>
          <w:sz w:val="30"/>
          <w:szCs w:val="30"/>
        </w:rPr>
        <w:t>三公</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rPr>
          <w:rFonts w:hAnsi="Times New Roman" w:cs="黑体"/>
          <w:kern w:val="2"/>
          <w:sz w:val="32"/>
          <w:szCs w:val="32"/>
          <w:lang w:val="zh-CN"/>
        </w:rPr>
      </w:pPr>
    </w:p>
    <w:p>
      <w:pPr>
        <w:rPr>
          <w:rFonts w:hAnsi="Times New Roman" w:cs="黑体"/>
          <w:kern w:val="2"/>
          <w:sz w:val="32"/>
          <w:szCs w:val="32"/>
          <w:lang w:val="zh-CN"/>
        </w:rPr>
      </w:pPr>
    </w:p>
    <w:sectPr>
      <w:footerReference r:id="rId3" w:type="default"/>
      <w:pgSz w:w="12240" w:h="15840"/>
      <w:pgMar w:top="1440" w:right="1800" w:bottom="1440" w:left="180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1078326"/>
      <w:docPartObj>
        <w:docPartGallery w:val="AutoText"/>
      </w:docPartObj>
    </w:sdtPr>
    <w:sdtContent>
      <w:p>
        <w:pPr>
          <w:pStyle w:val="4"/>
          <w:jc w:val="center"/>
        </w:pPr>
        <w:r>
          <w:fldChar w:fldCharType="begin"/>
        </w:r>
        <w:r>
          <w:instrText xml:space="preserve">PAGE   \* MERGEFORMAT</w:instrText>
        </w:r>
        <w:r>
          <w:fldChar w:fldCharType="separate"/>
        </w:r>
        <w:r>
          <w:rPr>
            <w:lang w:val="zh-CN"/>
          </w:rPr>
          <w:t>8</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jYmJlMzgwMzhjOTFiMjlmOGRkNzcwZjAyYjIzZmIifQ=="/>
  </w:docVars>
  <w:rsids>
    <w:rsidRoot w:val="00293023"/>
    <w:rsid w:val="00012D4C"/>
    <w:rsid w:val="000A7822"/>
    <w:rsid w:val="00157902"/>
    <w:rsid w:val="00162473"/>
    <w:rsid w:val="001B7362"/>
    <w:rsid w:val="001C45D7"/>
    <w:rsid w:val="001C70B0"/>
    <w:rsid w:val="001C786A"/>
    <w:rsid w:val="001E6F83"/>
    <w:rsid w:val="00261FBB"/>
    <w:rsid w:val="00267C23"/>
    <w:rsid w:val="00293023"/>
    <w:rsid w:val="003260B9"/>
    <w:rsid w:val="00333529"/>
    <w:rsid w:val="00366E6F"/>
    <w:rsid w:val="003674AB"/>
    <w:rsid w:val="004A55F7"/>
    <w:rsid w:val="00541186"/>
    <w:rsid w:val="005C5CF1"/>
    <w:rsid w:val="005F00A4"/>
    <w:rsid w:val="00635569"/>
    <w:rsid w:val="0066038B"/>
    <w:rsid w:val="00712FA8"/>
    <w:rsid w:val="007A5E21"/>
    <w:rsid w:val="0081589B"/>
    <w:rsid w:val="00837A7E"/>
    <w:rsid w:val="008B6F46"/>
    <w:rsid w:val="009273EE"/>
    <w:rsid w:val="009871E6"/>
    <w:rsid w:val="00A40CCE"/>
    <w:rsid w:val="00A42937"/>
    <w:rsid w:val="00A9336A"/>
    <w:rsid w:val="00A93622"/>
    <w:rsid w:val="00AA1A3B"/>
    <w:rsid w:val="00AC5500"/>
    <w:rsid w:val="00AF3F3D"/>
    <w:rsid w:val="00AF78DB"/>
    <w:rsid w:val="00B016FD"/>
    <w:rsid w:val="00B81ADE"/>
    <w:rsid w:val="00BB328A"/>
    <w:rsid w:val="00BE2B83"/>
    <w:rsid w:val="00C24855"/>
    <w:rsid w:val="00CA23EB"/>
    <w:rsid w:val="00CA7C9B"/>
    <w:rsid w:val="00D53927"/>
    <w:rsid w:val="00D6332C"/>
    <w:rsid w:val="00DE32FD"/>
    <w:rsid w:val="00DF3831"/>
    <w:rsid w:val="00F44E9E"/>
    <w:rsid w:val="00F474C4"/>
    <w:rsid w:val="00F932C0"/>
    <w:rsid w:val="1D324C9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黑体" w:eastAsia="黑体" w:cs="Times New Roman" w:hAnsiTheme="minorHAnsi"/>
      <w:kern w:val="0"/>
      <w:sz w:val="24"/>
      <w:szCs w:val="24"/>
      <w:lang w:val="en-US" w:eastAsia="zh-CN" w:bidi="ar-SA"/>
    </w:rPr>
  </w:style>
  <w:style w:type="paragraph" w:styleId="2">
    <w:name w:val="heading 1"/>
    <w:basedOn w:val="1"/>
    <w:next w:val="1"/>
    <w:link w:val="8"/>
    <w:qFormat/>
    <w:uiPriority w:val="99"/>
    <w:pPr>
      <w:outlineLvl w:val="0"/>
    </w:pPr>
  </w:style>
  <w:style w:type="paragraph" w:styleId="3">
    <w:name w:val="heading 2"/>
    <w:basedOn w:val="1"/>
    <w:next w:val="1"/>
    <w:link w:val="9"/>
    <w:qFormat/>
    <w:uiPriority w:val="99"/>
    <w:pPr>
      <w:outlineLvl w:val="1"/>
    </w:p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Char"/>
    <w:basedOn w:val="7"/>
    <w:link w:val="2"/>
    <w:qFormat/>
    <w:locked/>
    <w:uiPriority w:val="9"/>
    <w:rPr>
      <w:rFonts w:ascii="黑体" w:eastAsia="黑体" w:cs="Times New Roman"/>
      <w:b/>
      <w:bCs/>
      <w:kern w:val="44"/>
      <w:sz w:val="44"/>
      <w:szCs w:val="44"/>
    </w:rPr>
  </w:style>
  <w:style w:type="character" w:customStyle="1" w:styleId="9">
    <w:name w:val="标题 2 Char"/>
    <w:basedOn w:val="7"/>
    <w:link w:val="3"/>
    <w:semiHidden/>
    <w:qFormat/>
    <w:locked/>
    <w:uiPriority w:val="9"/>
    <w:rPr>
      <w:rFonts w:cs="Times New Roman" w:asciiTheme="majorHAnsi" w:hAnsiTheme="majorHAnsi" w:eastAsiaTheme="majorEastAsia"/>
      <w:b/>
      <w:bCs/>
      <w:kern w:val="0"/>
      <w:sz w:val="32"/>
      <w:szCs w:val="32"/>
    </w:rPr>
  </w:style>
  <w:style w:type="character" w:customStyle="1" w:styleId="10">
    <w:name w:val="页眉 Char"/>
    <w:basedOn w:val="7"/>
    <w:link w:val="5"/>
    <w:qFormat/>
    <w:locked/>
    <w:uiPriority w:val="99"/>
    <w:rPr>
      <w:rFonts w:ascii="黑体" w:eastAsia="黑体" w:cs="Times New Roman"/>
      <w:kern w:val="0"/>
      <w:sz w:val="18"/>
      <w:szCs w:val="18"/>
    </w:rPr>
  </w:style>
  <w:style w:type="character" w:customStyle="1" w:styleId="11">
    <w:name w:val="页脚 Char"/>
    <w:basedOn w:val="7"/>
    <w:link w:val="4"/>
    <w:qFormat/>
    <w:locked/>
    <w:uiPriority w:val="99"/>
    <w:rPr>
      <w:rFonts w:ascii="黑体" w:eastAsia="黑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B0F67-445C-4701-B506-AE65A337D188}">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3661</Words>
  <Characters>4185</Characters>
  <Lines>6</Lines>
  <Paragraphs>8</Paragraphs>
  <TotalTime>1</TotalTime>
  <ScaleCrop>false</ScaleCrop>
  <LinksUpToDate>false</LinksUpToDate>
  <CharactersWithSpaces>4280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2022-09-23T08:08:00Z</dcterms:created>
  <dc:creator>jgt</dc:creator>
  <cp:lastModifiedBy>顺其自然</cp:lastModifiedBy>
  <dcterms:modified xsi:type="dcterms:W3CDTF">2022-11-24T03:28:04Z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215CA14534954837BC6C6BBAC233F47B</vt:lpwstr>
  </property>
</Properties>
</file>