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C671B8">
      <w:pPr>
        <w:spacing w:line="580" w:lineRule="exact"/>
        <w:jc w:val="center"/>
        <w:rPr>
          <w:rFonts w:eastAsia="黑体"/>
          <w:w w:val="95"/>
          <w:sz w:val="44"/>
          <w:szCs w:val="44"/>
          <w:highlight w:val="none"/>
        </w:rPr>
      </w:pPr>
    </w:p>
    <w:p w14:paraId="4116DD9C">
      <w:pPr>
        <w:spacing w:line="580" w:lineRule="exact"/>
        <w:jc w:val="center"/>
        <w:rPr>
          <w:rFonts w:eastAsia="黑体"/>
          <w:w w:val="95"/>
          <w:sz w:val="44"/>
          <w:szCs w:val="44"/>
          <w:highlight w:val="none"/>
        </w:rPr>
      </w:pPr>
    </w:p>
    <w:p w14:paraId="3CDBCF2A">
      <w:pPr>
        <w:spacing w:line="580" w:lineRule="exact"/>
        <w:jc w:val="center"/>
        <w:rPr>
          <w:rFonts w:eastAsia="黑体"/>
          <w:w w:val="95"/>
          <w:sz w:val="44"/>
          <w:szCs w:val="44"/>
          <w:highlight w:val="none"/>
        </w:rPr>
      </w:pPr>
    </w:p>
    <w:p w14:paraId="3A2685DD">
      <w:pPr>
        <w:spacing w:line="580" w:lineRule="exact"/>
        <w:jc w:val="center"/>
        <w:rPr>
          <w:rFonts w:eastAsia="黑体"/>
          <w:w w:val="95"/>
          <w:sz w:val="44"/>
          <w:szCs w:val="44"/>
          <w:highlight w:val="none"/>
        </w:rPr>
      </w:pPr>
    </w:p>
    <w:p w14:paraId="4E40018F">
      <w:pPr>
        <w:spacing w:line="580" w:lineRule="exact"/>
        <w:jc w:val="center"/>
        <w:rPr>
          <w:rFonts w:eastAsia="黑体"/>
          <w:w w:val="95"/>
          <w:sz w:val="44"/>
          <w:szCs w:val="44"/>
          <w:highlight w:val="none"/>
        </w:rPr>
      </w:pPr>
    </w:p>
    <w:p w14:paraId="2E0F9A3E">
      <w:pPr>
        <w:spacing w:line="580" w:lineRule="exact"/>
        <w:jc w:val="center"/>
        <w:rPr>
          <w:rFonts w:eastAsia="黑体"/>
          <w:w w:val="95"/>
          <w:sz w:val="44"/>
          <w:szCs w:val="44"/>
          <w:highlight w:val="none"/>
        </w:rPr>
      </w:pPr>
    </w:p>
    <w:p w14:paraId="6F59938E">
      <w:pPr>
        <w:spacing w:line="580" w:lineRule="exact"/>
        <w:jc w:val="center"/>
        <w:rPr>
          <w:rFonts w:eastAsia="黑体"/>
          <w:w w:val="95"/>
          <w:sz w:val="44"/>
          <w:szCs w:val="44"/>
          <w:highlight w:val="none"/>
        </w:rPr>
      </w:pPr>
    </w:p>
    <w:p w14:paraId="25D402B8">
      <w:pPr>
        <w:spacing w:line="580" w:lineRule="exact"/>
        <w:jc w:val="center"/>
        <w:rPr>
          <w:rFonts w:eastAsia="黑体"/>
          <w:w w:val="95"/>
          <w:sz w:val="44"/>
          <w:szCs w:val="44"/>
          <w:highlight w:val="none"/>
        </w:rPr>
      </w:pPr>
    </w:p>
    <w:p w14:paraId="47CED9EE">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天津经济技术开发区生态环境局</w:t>
      </w:r>
    </w:p>
    <w:p w14:paraId="6DC9A1C9">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3CBBDBB1">
      <w:pPr>
        <w:spacing w:line="580" w:lineRule="exact"/>
        <w:jc w:val="center"/>
        <w:rPr>
          <w:rFonts w:hint="eastAsia" w:ascii="黑体" w:eastAsia="黑体"/>
          <w:sz w:val="30"/>
          <w:szCs w:val="30"/>
          <w:highlight w:val="none"/>
        </w:rPr>
      </w:pPr>
    </w:p>
    <w:p w14:paraId="77127E18">
      <w:pPr>
        <w:spacing w:line="580" w:lineRule="exact"/>
        <w:jc w:val="center"/>
        <w:rPr>
          <w:rFonts w:hint="eastAsia" w:ascii="黑体" w:eastAsia="黑体"/>
          <w:sz w:val="30"/>
          <w:szCs w:val="30"/>
          <w:highlight w:val="none"/>
        </w:rPr>
      </w:pPr>
    </w:p>
    <w:p w14:paraId="1F6660EC">
      <w:pPr>
        <w:spacing w:line="580" w:lineRule="exact"/>
        <w:jc w:val="center"/>
        <w:rPr>
          <w:rFonts w:hint="eastAsia" w:ascii="黑体" w:eastAsia="黑体"/>
          <w:sz w:val="30"/>
          <w:szCs w:val="30"/>
          <w:highlight w:val="none"/>
        </w:rPr>
      </w:pPr>
    </w:p>
    <w:p w14:paraId="63C8FA70">
      <w:pPr>
        <w:spacing w:line="580" w:lineRule="exact"/>
        <w:jc w:val="center"/>
        <w:rPr>
          <w:rFonts w:hint="eastAsia" w:ascii="黑体" w:eastAsia="黑体"/>
          <w:sz w:val="30"/>
          <w:szCs w:val="30"/>
          <w:highlight w:val="none"/>
        </w:rPr>
      </w:pPr>
    </w:p>
    <w:p w14:paraId="33D1EAB9">
      <w:pPr>
        <w:spacing w:line="580" w:lineRule="exact"/>
        <w:jc w:val="center"/>
        <w:rPr>
          <w:rFonts w:hint="eastAsia" w:ascii="黑体" w:eastAsia="黑体"/>
          <w:sz w:val="30"/>
          <w:szCs w:val="30"/>
          <w:highlight w:val="none"/>
        </w:rPr>
      </w:pPr>
    </w:p>
    <w:p w14:paraId="70A7020D">
      <w:pPr>
        <w:spacing w:line="580" w:lineRule="exact"/>
        <w:jc w:val="center"/>
        <w:rPr>
          <w:rFonts w:hint="eastAsia" w:ascii="黑体" w:eastAsia="黑体"/>
          <w:sz w:val="30"/>
          <w:szCs w:val="30"/>
          <w:highlight w:val="none"/>
        </w:rPr>
      </w:pPr>
    </w:p>
    <w:p w14:paraId="190EDA8F">
      <w:pPr>
        <w:spacing w:line="580" w:lineRule="exact"/>
        <w:jc w:val="center"/>
        <w:rPr>
          <w:rFonts w:hint="eastAsia" w:ascii="黑体" w:eastAsia="黑体"/>
          <w:sz w:val="30"/>
          <w:szCs w:val="30"/>
          <w:highlight w:val="none"/>
        </w:rPr>
      </w:pPr>
    </w:p>
    <w:p w14:paraId="1931D18B">
      <w:pPr>
        <w:spacing w:line="580" w:lineRule="exact"/>
        <w:jc w:val="center"/>
        <w:rPr>
          <w:rFonts w:hint="eastAsia" w:ascii="黑体" w:eastAsia="黑体"/>
          <w:sz w:val="30"/>
          <w:szCs w:val="30"/>
          <w:highlight w:val="none"/>
        </w:rPr>
      </w:pPr>
    </w:p>
    <w:p w14:paraId="7E7706FD">
      <w:pPr>
        <w:spacing w:line="580" w:lineRule="exact"/>
        <w:jc w:val="center"/>
        <w:rPr>
          <w:rFonts w:hint="eastAsia" w:ascii="黑体" w:eastAsia="黑体"/>
          <w:sz w:val="30"/>
          <w:szCs w:val="30"/>
          <w:highlight w:val="none"/>
        </w:rPr>
      </w:pPr>
    </w:p>
    <w:p w14:paraId="2879BE79">
      <w:pPr>
        <w:spacing w:line="580" w:lineRule="exact"/>
        <w:jc w:val="center"/>
        <w:rPr>
          <w:rFonts w:hint="eastAsia" w:ascii="黑体" w:eastAsia="黑体"/>
          <w:sz w:val="30"/>
          <w:szCs w:val="30"/>
          <w:highlight w:val="none"/>
        </w:rPr>
      </w:pPr>
    </w:p>
    <w:p w14:paraId="43F7C758">
      <w:pPr>
        <w:spacing w:line="580" w:lineRule="exact"/>
        <w:jc w:val="center"/>
        <w:rPr>
          <w:rFonts w:hint="eastAsia" w:ascii="黑体" w:eastAsia="黑体"/>
          <w:sz w:val="30"/>
          <w:szCs w:val="30"/>
          <w:highlight w:val="none"/>
        </w:rPr>
      </w:pPr>
    </w:p>
    <w:p w14:paraId="4773176F">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299A4A6">
      <w:pPr>
        <w:spacing w:line="600" w:lineRule="exact"/>
        <w:jc w:val="center"/>
        <w:rPr>
          <w:rFonts w:hint="eastAsia" w:ascii="黑体" w:eastAsia="黑体"/>
          <w:sz w:val="44"/>
          <w:szCs w:val="44"/>
          <w:highlight w:val="none"/>
        </w:rPr>
      </w:pPr>
    </w:p>
    <w:p w14:paraId="03C5D525">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676F7D50">
      <w:pPr>
        <w:spacing w:line="600" w:lineRule="exact"/>
        <w:rPr>
          <w:rFonts w:hint="eastAsia" w:ascii="黑体" w:eastAsia="黑体"/>
          <w:sz w:val="30"/>
          <w:szCs w:val="30"/>
          <w:highlight w:val="none"/>
        </w:rPr>
      </w:pPr>
    </w:p>
    <w:p w14:paraId="13F469F6">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24FC634">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47A3FB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3DEFD7F">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9603FF9">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BED2E2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EB3577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EEFB8F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C0788E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10</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D877B5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F9E127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3B129C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1A65EA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08B0CB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1DDB2F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9F633A3">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6FE7F1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3D2CEC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DE3819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531FB8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6F40E6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69BA0CE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22EE93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D4BB06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D776D45">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58A505DC">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CAB6AE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0AA36E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3B7D19F">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90A04E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7910390">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68BD9D1">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bookmarkStart w:id="31" w:name="_GoBack"/>
      <w:bookmarkEnd w:id="31"/>
    </w:p>
    <w:p w14:paraId="09933502">
      <w:pPr>
        <w:rPr>
          <w:rFonts w:hint="eastAsia"/>
          <w:highlight w:val="none"/>
        </w:rPr>
      </w:pPr>
    </w:p>
    <w:p w14:paraId="6490E78C">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7DDB8743">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16EAA9EF">
      <w:pPr>
        <w:spacing w:line="600" w:lineRule="exact"/>
        <w:rPr>
          <w:rFonts w:hint="eastAsia"/>
          <w:highlight w:val="none"/>
        </w:rPr>
      </w:pPr>
    </w:p>
    <w:p w14:paraId="68031F55">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2A9B95E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的主要职责是：（1）负责建立健全生态环境保护监督管理制度。贯彻执行生态环境保护法律法规、规章和国家标准，拟订本区涉及工业企业的生态环境保护发展目标、规划和年度计划，并推动实施和监督检查。组织编制区域生态环境保护规划和水功能区划。 （2）负责生态环境问题的统筹协调和监督管理。牵头协调环境污染事故和生态破坏事件的调查处理，组织开展经开区突发生态环境事件的应急、预警工作，组织实施生态环境损害赔偿制度，协调处理区域环境污染纠纷。 （3）组织落实主要污染物总量减排指标，监督检查污染物减排任务完成情况，组织落实生态环境保护目标责任制。 （4）全面落实大气、水、土壤等污染防治行动计划。构建政府为主导、企业为主体、社会组织和公众共同参与的生态环境治理体系，实行最严格的生态环境保护制度，严守生态保护红线和环境质量底线，坚决打好污染防治攻坚战，保障全区生态环境安全，建设美丽泰达。 （5）负责环境污染防治监督管理。负责大气、水、土壤、噪声、光、恶臭、固体废物、化学品、机动车等污染防治监督管理。按照天津市、滨海新区统一部署，做好区域大气污染联防联控工作。负责监督陆源污染物排海的生态环境保护工作。负责水污染源排放管控工作。负责排污口的监督管理。 （6）监督指导生态保护修复工作。监督对生态环境有影响的自然资源开发利用活动、重要生态环境建设和生态破坏恢复工作。组织协调生物多样性保护工作，参与生态保护补偿工作。 （7）负责核与辐射安全监督管理。贯彻落实国家有关政策、规划、标准，配合上级部门做好涉核安全协调工作，配合上级主管部门参与核事故及辐射环境事故应急处理工作。按照职责分工监督管理放射源防护安全，监督管理核技术应用、电磁辐射、伴有放射性矿产资源开发利用中的污染防治。 （8）会同有关部门负责生态环境准入的监督管理。组织落实国家、天津市、滨海新区颁布的生态环境准入清单。按规定审查和审批开发建设区域、项目环境影响评价文件。 （9）负责生态环境监测工作。组织实施生态环境监测制度和规范。会同有关部门统一规划生态环境质量监测站点设置，组织实施生态环境质量监测、污染源监督性监测、应急监测等。组织对生态环境质量状况进行调查评价。落实生态环境质量公告制度，根据授权发布生态环境综合性报告和重大生态环境信息。 （10）负责应对气候变化工作。落实天津市、滨海新区应对气候变化及温室气体减排规划、计划和政策。牵头推进生态环境保护合作交流。 （11）贯彻落实生态环境保护督察。根据授权对各部门贯彻落实中央、天津市、滨海新区、经开区生态环境保护决策部署情况提出督察问责建议。 （12）统一负责生态环境监督执法。组织开展本区涉及工业企业的生态环境保护执法检查活动。查处生态环境违法问题。开展生态环境保护综合执法队伍建设和业务工作。 （13）组织指导和协调生态环境保护宣传教育工作。推动社会组织和公众参与生态环境保护。组织落实生态环境保护科技工作。 （14）参与指导推动循环经济和生态环保产业发展。组织国家、天津市以及本区生态环境保护资金申报兑现工作。 （15）贯彻落实本部门全面从严治党主体责任，严格落实基层党建工作任务，发挥党组织战斗堡垒作用和党员先锋模范作用。 （16）完成党委、管委会交办的其他各项工作。</w:t>
      </w:r>
    </w:p>
    <w:p w14:paraId="4C64FC3F">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2046DE5D">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纳入天津经济技术开发区生态环境局2025年度部门决算编制范围的单位包括， 部门本级（内设11个职能科室）。</w:t>
      </w:r>
    </w:p>
    <w:p w14:paraId="629D1AE3">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0B9C66F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1B7AA8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4D0141A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43C4116">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0094F5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F2BAB7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CF6C22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827BEF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A86493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FB6AB0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02676DF1">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1FAA5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5921D1A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：天津经济技术开发区生态环境局</w:t>
            </w:r>
          </w:p>
        </w:tc>
        <w:tc>
          <w:tcPr>
            <w:tcW w:w="1701" w:type="dxa"/>
            <w:gridSpan w:val="2"/>
            <w:tcBorders>
              <w:top w:val="nil"/>
              <w:left w:val="nil"/>
              <w:bottom w:val="single" w:color="000000" w:sz="4" w:space="0"/>
              <w:right w:val="nil"/>
            </w:tcBorders>
            <w:shd w:val="clear" w:color="000000" w:fill="FFFFFF"/>
            <w:noWrap/>
            <w:vAlign w:val="center"/>
          </w:tcPr>
          <w:p w14:paraId="6F9C421B">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06BE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44FCC843">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79AAC992">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53D4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CA8BB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95E17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AD2F2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D2EAA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07C1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877AA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EBD3D2">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43137936.44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C4508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EA921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1D0E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F098D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EE054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5E42A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4BC75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6CF9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6F64B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C74D7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C74AA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E8DEE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18D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9765A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06133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F4437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F00B2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7D1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48A85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80EC4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0757C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E23DB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566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28817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D2067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D2678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745A8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F3F4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E14E7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06731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7E465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C7681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A1A3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A852A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165B9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85E80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C49F8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43109316.44</w:t>
            </w:r>
          </w:p>
        </w:tc>
      </w:tr>
      <w:tr w14:paraId="7113C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61C84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03868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1645F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26328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8914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0A415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A3100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7B531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0E2CD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C22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4F757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6AE7A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80F70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611C3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C5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43421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2D433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1ECFE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BA361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650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AF6AF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C92AC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AB5F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F0580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D8D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D0A4C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06B62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B3F0C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30951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ACB3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EF611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6183C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52873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E9FA4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F0C2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A61AB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8AB5D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EDFA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0FB84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5D9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4E328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B12A6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3F3F9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57A6D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D046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C9CA0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0C40E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9B743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76F0D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E431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938D6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919D9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74D5B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409E5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491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2ED8C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39EF9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7558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34B89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28620.00</w:t>
            </w:r>
          </w:p>
        </w:tc>
      </w:tr>
      <w:tr w14:paraId="7B40F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CB624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E6208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5C605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129C4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5645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01D4E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F6A37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733F6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06126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EBD2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9D77E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29F13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EAB72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86D43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6526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BC9661">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4A4DE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43137936.44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609F0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12E89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43137936.44</w:t>
            </w:r>
          </w:p>
        </w:tc>
      </w:tr>
      <w:tr w14:paraId="3054E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F94AC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A30D3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41326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CB5B6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B71E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6BC3C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B5069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B799F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15040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31FF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C8E82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E88F2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113A30">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53CBA4">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0B453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5FB9F7">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1219A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B3D57A">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11EE70">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4BA4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324CE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F1E30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43137936.44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472F6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3CCB3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43137936.44</w:t>
            </w:r>
          </w:p>
        </w:tc>
      </w:tr>
      <w:tr w14:paraId="70E25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723C545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2541086C">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630CFA91">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5CA9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7BFEA286">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1656" w:type="dxa"/>
            <w:tcBorders>
              <w:top w:val="nil"/>
              <w:left w:val="nil"/>
              <w:bottom w:val="single" w:color="auto" w:sz="4" w:space="0"/>
              <w:right w:val="nil"/>
            </w:tcBorders>
            <w:shd w:val="clear" w:color="auto" w:fill="FFFFFF"/>
            <w:noWrap/>
            <w:vAlign w:val="center"/>
          </w:tcPr>
          <w:p w14:paraId="6A33519E">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0AE54FAE">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549E0E7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1501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3FD6C8D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50566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03F01E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C738B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71FC8F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358F31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3153D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5EA4686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4523D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482F61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BBFD8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B131C8">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67026">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26319">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FBF9D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A092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9C74B0">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56FB71">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204F20A8">
            <w:pPr>
              <w:snapToGrid w:val="0"/>
              <w:jc w:val="center"/>
              <w:rPr>
                <w:rFonts w:hint="eastAsia" w:ascii="宋体" w:hAnsi="宋体" w:eastAsia="宋体" w:cs="宋体"/>
                <w:i w:val="0"/>
                <w:iCs w:val="0"/>
                <w:color w:val="000000"/>
                <w:sz w:val="20"/>
                <w:szCs w:val="20"/>
                <w:u w:val="none"/>
              </w:rPr>
            </w:pPr>
          </w:p>
        </w:tc>
      </w:tr>
      <w:tr w14:paraId="4FFE0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7E0081F9">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8971D">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C42A8">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D5EAC">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EAF20">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7C3B7">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5F6131">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1BBE2">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C101C">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3A5F03DC">
            <w:pPr>
              <w:snapToGrid w:val="0"/>
              <w:jc w:val="center"/>
              <w:rPr>
                <w:rFonts w:hint="eastAsia" w:ascii="宋体" w:hAnsi="宋体" w:eastAsia="宋体" w:cs="宋体"/>
                <w:i w:val="0"/>
                <w:iCs w:val="0"/>
                <w:color w:val="000000"/>
                <w:sz w:val="20"/>
                <w:szCs w:val="20"/>
                <w:u w:val="none"/>
              </w:rPr>
            </w:pPr>
          </w:p>
        </w:tc>
      </w:tr>
      <w:tr w14:paraId="1A87D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4502D9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69F0">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43137936.44</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2543F">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43137936.44</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A51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72C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1BE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F69D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B6C3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1635443">
            <w:pPr>
              <w:snapToGrid w:val="0"/>
              <w:jc w:val="right"/>
              <w:rPr>
                <w:rFonts w:hint="default" w:ascii="Times New Roman" w:hAnsi="Times New Roman" w:eastAsia="宋体" w:cs="Times New Roman"/>
                <w:i w:val="0"/>
                <w:iCs w:val="0"/>
                <w:color w:val="000000"/>
                <w:sz w:val="20"/>
                <w:szCs w:val="20"/>
                <w:u w:val="none"/>
              </w:rPr>
            </w:pPr>
          </w:p>
        </w:tc>
      </w:tr>
      <w:tr w14:paraId="6C6EF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67E3E7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2C7545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节能环保支出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5AF61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43109316.44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50498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43109316.44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0B204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2A0AC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1C891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0796D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89DA9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7240187">
            <w:pPr>
              <w:snapToGrid w:val="0"/>
              <w:jc w:val="right"/>
              <w:rPr>
                <w:rFonts w:hint="default" w:ascii="Times New Roman" w:hAnsi="Times New Roman" w:eastAsia="宋体" w:cs="Times New Roman"/>
                <w:i w:val="0"/>
                <w:iCs w:val="0"/>
                <w:color w:val="000000"/>
                <w:sz w:val="20"/>
                <w:szCs w:val="20"/>
                <w:u w:val="none"/>
              </w:rPr>
            </w:pPr>
          </w:p>
        </w:tc>
      </w:tr>
      <w:tr w14:paraId="679BA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E0CB16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1DD9B5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环境保护管理事务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FE6AB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35602119.44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FDF07E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35602119.44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E76BD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419BD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CC75B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EFCF4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1EEB5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3C61591">
            <w:pPr>
              <w:snapToGrid w:val="0"/>
              <w:jc w:val="right"/>
              <w:rPr>
                <w:rFonts w:hint="default" w:ascii="Times New Roman" w:hAnsi="Times New Roman" w:eastAsia="宋体" w:cs="Times New Roman"/>
                <w:i w:val="0"/>
                <w:iCs w:val="0"/>
                <w:color w:val="000000"/>
                <w:sz w:val="20"/>
                <w:szCs w:val="20"/>
                <w:u w:val="none"/>
              </w:rPr>
            </w:pPr>
          </w:p>
        </w:tc>
      </w:tr>
      <w:tr w14:paraId="7E04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8BAE7B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2110101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99DAA7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C4C1E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17822852.24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96903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17822852.24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74BE4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962CA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F3635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095B8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D4E8D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E2F038D">
            <w:pPr>
              <w:snapToGrid w:val="0"/>
              <w:jc w:val="right"/>
              <w:rPr>
                <w:rFonts w:hint="default" w:ascii="Times New Roman" w:hAnsi="Times New Roman" w:eastAsia="宋体" w:cs="Times New Roman"/>
                <w:i w:val="0"/>
                <w:iCs w:val="0"/>
                <w:color w:val="000000"/>
                <w:sz w:val="20"/>
                <w:szCs w:val="20"/>
                <w:u w:val="none"/>
              </w:rPr>
            </w:pPr>
          </w:p>
        </w:tc>
      </w:tr>
      <w:tr w14:paraId="4E5A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3CEB15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2110102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E494B7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8EDB3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17779267.20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981AB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17779267.20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4F1B2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8EFB9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23296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414DCE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8EFE5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D436B5F">
            <w:pPr>
              <w:snapToGrid w:val="0"/>
              <w:jc w:val="right"/>
              <w:rPr>
                <w:rFonts w:hint="default" w:ascii="Times New Roman" w:hAnsi="Times New Roman" w:eastAsia="宋体" w:cs="Times New Roman"/>
                <w:i w:val="0"/>
                <w:iCs w:val="0"/>
                <w:color w:val="000000"/>
                <w:sz w:val="20"/>
                <w:szCs w:val="20"/>
                <w:u w:val="none"/>
              </w:rPr>
            </w:pPr>
          </w:p>
        </w:tc>
      </w:tr>
      <w:tr w14:paraId="3665D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FE9C0D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828EE2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污染防治</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37A34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5836257.00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533BA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5836257.00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62548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39B09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65CDD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928DF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36006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4CFC85B">
            <w:pPr>
              <w:snapToGrid w:val="0"/>
              <w:jc w:val="right"/>
              <w:rPr>
                <w:rFonts w:hint="default" w:ascii="Times New Roman" w:hAnsi="Times New Roman" w:eastAsia="宋体" w:cs="Times New Roman"/>
                <w:i w:val="0"/>
                <w:iCs w:val="0"/>
                <w:color w:val="000000"/>
                <w:sz w:val="20"/>
                <w:szCs w:val="20"/>
                <w:u w:val="none"/>
              </w:rPr>
            </w:pPr>
          </w:p>
        </w:tc>
      </w:tr>
      <w:tr w14:paraId="10600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C89ED9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2110301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B624A6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大气</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19C3C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5836257.00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077CD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5836257.00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57A0D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629F9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08845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3539E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6A6E8D">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D5BC22B">
            <w:pPr>
              <w:snapToGrid w:val="0"/>
              <w:jc w:val="right"/>
              <w:rPr>
                <w:rFonts w:hint="default" w:ascii="Times New Roman" w:hAnsi="Times New Roman" w:eastAsia="宋体" w:cs="Times New Roman"/>
                <w:i w:val="0"/>
                <w:iCs w:val="0"/>
                <w:color w:val="000000"/>
                <w:sz w:val="20"/>
                <w:szCs w:val="20"/>
                <w:u w:val="none"/>
              </w:rPr>
            </w:pPr>
          </w:p>
        </w:tc>
      </w:tr>
      <w:tr w14:paraId="44F6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9E3842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8C49D0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污染减排</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1C64C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1670940.00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D1496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1670940.00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A3E8F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06461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BAC3D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7EB7F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F2279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B4F4BEB">
            <w:pPr>
              <w:snapToGrid w:val="0"/>
              <w:jc w:val="right"/>
              <w:rPr>
                <w:rFonts w:hint="default" w:ascii="Times New Roman" w:hAnsi="Times New Roman" w:eastAsia="宋体" w:cs="Times New Roman"/>
                <w:i w:val="0"/>
                <w:iCs w:val="0"/>
                <w:color w:val="000000"/>
                <w:sz w:val="20"/>
                <w:szCs w:val="20"/>
                <w:u w:val="none"/>
              </w:rPr>
            </w:pPr>
          </w:p>
        </w:tc>
      </w:tr>
      <w:tr w14:paraId="004E8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FFB69F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2111103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A0FD6A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减排专项支出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E2052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1670940.00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A71BA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1670940.00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88C7E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DEC77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73CB6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7E728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79182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F25BFD2">
            <w:pPr>
              <w:snapToGrid w:val="0"/>
              <w:jc w:val="right"/>
              <w:rPr>
                <w:rFonts w:hint="default" w:ascii="Times New Roman" w:hAnsi="Times New Roman" w:eastAsia="宋体" w:cs="Times New Roman"/>
                <w:i w:val="0"/>
                <w:iCs w:val="0"/>
                <w:color w:val="000000"/>
                <w:sz w:val="20"/>
                <w:szCs w:val="20"/>
                <w:u w:val="none"/>
              </w:rPr>
            </w:pPr>
          </w:p>
        </w:tc>
      </w:tr>
      <w:tr w14:paraId="2D4B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109600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63FE38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0D749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6857F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159EA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5754A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B136C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AB246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22749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68E9C98">
            <w:pPr>
              <w:snapToGrid w:val="0"/>
              <w:jc w:val="right"/>
              <w:rPr>
                <w:rFonts w:hint="default" w:ascii="Times New Roman" w:hAnsi="Times New Roman" w:eastAsia="宋体" w:cs="Times New Roman"/>
                <w:i w:val="0"/>
                <w:iCs w:val="0"/>
                <w:color w:val="000000"/>
                <w:sz w:val="20"/>
                <w:szCs w:val="20"/>
                <w:u w:val="none"/>
              </w:rPr>
            </w:pPr>
          </w:p>
        </w:tc>
      </w:tr>
      <w:tr w14:paraId="3B36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F40966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70FFC3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4B72F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BFC85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17E4A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4C17F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141AF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C1054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0E0A9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5E2238E">
            <w:pPr>
              <w:snapToGrid w:val="0"/>
              <w:jc w:val="right"/>
              <w:rPr>
                <w:rFonts w:hint="default" w:ascii="Times New Roman" w:hAnsi="Times New Roman" w:eastAsia="宋体" w:cs="Times New Roman"/>
                <w:i w:val="0"/>
                <w:iCs w:val="0"/>
                <w:color w:val="000000"/>
                <w:sz w:val="20"/>
                <w:szCs w:val="20"/>
                <w:u w:val="none"/>
              </w:rPr>
            </w:pPr>
          </w:p>
        </w:tc>
      </w:tr>
      <w:tr w14:paraId="03D86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CDA30E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0C03DD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安全监管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93078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B98F2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AE1D3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E5630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B7809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3C6E00">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5AC52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A8B6826">
            <w:pPr>
              <w:snapToGrid w:val="0"/>
              <w:jc w:val="right"/>
              <w:rPr>
                <w:rFonts w:hint="default" w:ascii="Times New Roman" w:hAnsi="Times New Roman" w:eastAsia="宋体" w:cs="Times New Roman"/>
                <w:i w:val="0"/>
                <w:iCs w:val="0"/>
                <w:color w:val="000000"/>
                <w:sz w:val="20"/>
                <w:szCs w:val="20"/>
                <w:u w:val="none"/>
              </w:rPr>
            </w:pPr>
          </w:p>
        </w:tc>
      </w:tr>
      <w:tr w14:paraId="1EFC1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0F948E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44CE0176">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36"/>
        <w:gridCol w:w="1352"/>
        <w:gridCol w:w="53"/>
        <w:gridCol w:w="1344"/>
        <w:gridCol w:w="85"/>
        <w:gridCol w:w="1068"/>
        <w:gridCol w:w="768"/>
        <w:gridCol w:w="517"/>
        <w:gridCol w:w="1285"/>
        <w:gridCol w:w="1285"/>
        <w:gridCol w:w="513"/>
        <w:gridCol w:w="772"/>
        <w:gridCol w:w="1112"/>
        <w:gridCol w:w="173"/>
        <w:gridCol w:w="1285"/>
        <w:gridCol w:w="234"/>
        <w:gridCol w:w="1051"/>
        <w:gridCol w:w="809"/>
        <w:gridCol w:w="520"/>
        <w:gridCol w:w="1329"/>
      </w:tblGrid>
      <w:tr w14:paraId="0B29C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13"/>
            <w:tcBorders>
              <w:top w:val="nil"/>
              <w:left w:val="nil"/>
              <w:bottom w:val="single" w:color="000000" w:sz="4" w:space="0"/>
              <w:right w:val="nil"/>
            </w:tcBorders>
            <w:noWrap/>
            <w:vAlign w:val="center"/>
          </w:tcPr>
          <w:p w14:paraId="40939EA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：天津经济技术开发区生态环境局</w:t>
            </w:r>
          </w:p>
        </w:tc>
        <w:tc>
          <w:tcPr>
            <w:tcW w:w="1285" w:type="dxa"/>
            <w:gridSpan w:val="2"/>
            <w:tcBorders>
              <w:top w:val="nil"/>
              <w:left w:val="nil"/>
              <w:bottom w:val="single" w:color="000000" w:sz="4" w:space="0"/>
              <w:right w:val="nil"/>
            </w:tcBorders>
            <w:noWrap/>
            <w:vAlign w:val="center"/>
          </w:tcPr>
          <w:p w14:paraId="1CFFDC91">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3580144C">
            <w:pPr>
              <w:jc w:val="center"/>
              <w:rPr>
                <w:rFonts w:hint="eastAsia" w:ascii="宋体" w:hAnsi="宋体" w:eastAsia="宋体" w:cs="宋体"/>
                <w:i w:val="0"/>
                <w:iCs w:val="0"/>
                <w:color w:val="000000"/>
                <w:sz w:val="16"/>
                <w:szCs w:val="16"/>
                <w:u w:val="none"/>
              </w:rPr>
            </w:pPr>
          </w:p>
        </w:tc>
        <w:tc>
          <w:tcPr>
            <w:tcW w:w="1285" w:type="dxa"/>
            <w:gridSpan w:val="2"/>
            <w:tcBorders>
              <w:top w:val="nil"/>
              <w:left w:val="nil"/>
              <w:bottom w:val="single" w:color="000000" w:sz="4" w:space="0"/>
              <w:right w:val="nil"/>
            </w:tcBorders>
            <w:noWrap/>
            <w:vAlign w:val="center"/>
          </w:tcPr>
          <w:p w14:paraId="4273859C">
            <w:pPr>
              <w:jc w:val="center"/>
              <w:rPr>
                <w:rFonts w:hint="eastAsia" w:ascii="宋体" w:hAnsi="宋体" w:eastAsia="宋体" w:cs="宋体"/>
                <w:i w:val="0"/>
                <w:iCs w:val="0"/>
                <w:color w:val="000000"/>
                <w:sz w:val="16"/>
                <w:szCs w:val="16"/>
                <w:u w:val="none"/>
              </w:rPr>
            </w:pPr>
          </w:p>
        </w:tc>
        <w:tc>
          <w:tcPr>
            <w:tcW w:w="2658" w:type="dxa"/>
            <w:gridSpan w:val="3"/>
            <w:tcBorders>
              <w:top w:val="nil"/>
              <w:left w:val="nil"/>
              <w:bottom w:val="single" w:color="000000" w:sz="4" w:space="0"/>
              <w:right w:val="nil"/>
            </w:tcBorders>
            <w:noWrap/>
            <w:vAlign w:val="center"/>
          </w:tcPr>
          <w:p w14:paraId="7C1B0AD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4B3AF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654BD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7D4FB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40D48C2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6"/>
            <w:tcBorders>
              <w:top w:val="single" w:color="000000" w:sz="4" w:space="0"/>
              <w:left w:val="single" w:color="000000" w:sz="4" w:space="0"/>
              <w:bottom w:val="single" w:color="000000" w:sz="4" w:space="0"/>
              <w:right w:val="single" w:color="000000" w:sz="4" w:space="0"/>
            </w:tcBorders>
            <w:noWrap/>
            <w:vAlign w:val="center"/>
          </w:tcPr>
          <w:p w14:paraId="7BD30C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2328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B242248">
            <w:pPr>
              <w:jc w:val="center"/>
              <w:rPr>
                <w:rFonts w:hint="eastAsia" w:ascii="宋体" w:hAnsi="宋体" w:eastAsia="宋体" w:cs="宋体"/>
                <w:i w:val="0"/>
                <w:iCs w:val="0"/>
                <w:color w:val="000000"/>
                <w:sz w:val="16"/>
                <w:szCs w:val="16"/>
                <w:u w:val="none"/>
              </w:rPr>
            </w:pPr>
          </w:p>
        </w:tc>
        <w:tc>
          <w:tcPr>
            <w:tcW w:w="140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C396D62">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13C1BB9F">
            <w:pPr>
              <w:jc w:val="center"/>
              <w:rPr>
                <w:rFonts w:hint="eastAsia" w:ascii="宋体" w:hAnsi="宋体" w:eastAsia="宋体" w:cs="宋体"/>
                <w:i w:val="0"/>
                <w:iCs w:val="0"/>
                <w:color w:val="000000"/>
                <w:sz w:val="16"/>
                <w:szCs w:val="16"/>
                <w:u w:val="none"/>
              </w:rPr>
            </w:pPr>
          </w:p>
        </w:tc>
        <w:tc>
          <w:tcPr>
            <w:tcW w:w="115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6C7EC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2678A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56F6A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FEE7D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27CC8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72ED7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0C5DA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FFA8D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FD979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25E81B1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60E9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BD933F0">
            <w:pPr>
              <w:jc w:val="center"/>
              <w:rPr>
                <w:rFonts w:hint="eastAsia" w:ascii="宋体" w:hAnsi="宋体" w:eastAsia="宋体" w:cs="宋体"/>
                <w:i w:val="0"/>
                <w:iCs w:val="0"/>
                <w:color w:val="000000"/>
                <w:sz w:val="16"/>
                <w:szCs w:val="16"/>
                <w:u w:val="none"/>
              </w:rPr>
            </w:pPr>
          </w:p>
        </w:tc>
        <w:tc>
          <w:tcPr>
            <w:tcW w:w="140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05EBC6">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0C682DCD">
            <w:pPr>
              <w:jc w:val="center"/>
              <w:rPr>
                <w:rFonts w:hint="eastAsia" w:ascii="宋体" w:hAnsi="宋体" w:eastAsia="宋体" w:cs="宋体"/>
                <w:i w:val="0"/>
                <w:iCs w:val="0"/>
                <w:color w:val="000000"/>
                <w:sz w:val="16"/>
                <w:szCs w:val="16"/>
                <w:u w:val="none"/>
              </w:rPr>
            </w:pPr>
          </w:p>
        </w:tc>
        <w:tc>
          <w:tcPr>
            <w:tcW w:w="115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2B38BFC">
            <w:pPr>
              <w:jc w:val="center"/>
              <w:rPr>
                <w:rFonts w:hint="eastAsia" w:ascii="宋体" w:hAnsi="宋体" w:eastAsia="宋体" w:cs="宋体"/>
                <w:i w:val="0"/>
                <w:iCs w:val="0"/>
                <w:color w:val="000000"/>
                <w:sz w:val="16"/>
                <w:szCs w:val="16"/>
                <w:u w:val="none"/>
              </w:rPr>
            </w:pPr>
          </w:p>
        </w:tc>
        <w:tc>
          <w:tcPr>
            <w:tcW w:w="128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3C83060">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F379D17">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3FCC60E">
            <w:pPr>
              <w:jc w:val="center"/>
              <w:rPr>
                <w:rFonts w:hint="eastAsia" w:ascii="宋体" w:hAnsi="宋体" w:eastAsia="宋体" w:cs="宋体"/>
                <w:i w:val="0"/>
                <w:iCs w:val="0"/>
                <w:color w:val="000000"/>
                <w:sz w:val="16"/>
                <w:szCs w:val="16"/>
                <w:u w:val="none"/>
              </w:rPr>
            </w:pPr>
          </w:p>
        </w:tc>
        <w:tc>
          <w:tcPr>
            <w:tcW w:w="128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A87CE77">
            <w:pPr>
              <w:jc w:val="center"/>
              <w:rPr>
                <w:rFonts w:hint="eastAsia" w:ascii="宋体" w:hAnsi="宋体" w:eastAsia="宋体" w:cs="宋体"/>
                <w:i w:val="0"/>
                <w:iCs w:val="0"/>
                <w:color w:val="000000"/>
                <w:sz w:val="16"/>
                <w:szCs w:val="16"/>
                <w:u w:val="none"/>
              </w:rPr>
            </w:pPr>
          </w:p>
        </w:tc>
        <w:tc>
          <w:tcPr>
            <w:tcW w:w="128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7F18E1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0242B16">
            <w:pPr>
              <w:jc w:val="center"/>
              <w:rPr>
                <w:rFonts w:hint="eastAsia" w:ascii="宋体" w:hAnsi="宋体" w:eastAsia="宋体" w:cs="宋体"/>
                <w:i w:val="0"/>
                <w:iCs w:val="0"/>
                <w:color w:val="000000"/>
                <w:sz w:val="16"/>
                <w:szCs w:val="16"/>
                <w:u w:val="none"/>
              </w:rPr>
            </w:pPr>
          </w:p>
        </w:tc>
        <w:tc>
          <w:tcPr>
            <w:tcW w:w="128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90383D9">
            <w:pPr>
              <w:jc w:val="center"/>
              <w:rPr>
                <w:rFonts w:hint="eastAsia" w:ascii="宋体" w:hAnsi="宋体" w:eastAsia="宋体" w:cs="宋体"/>
                <w:i w:val="0"/>
                <w:iCs w:val="0"/>
                <w:color w:val="000000"/>
                <w:sz w:val="16"/>
                <w:szCs w:val="16"/>
                <w:u w:val="none"/>
              </w:rPr>
            </w:pPr>
          </w:p>
        </w:tc>
        <w:tc>
          <w:tcPr>
            <w:tcW w:w="132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8987200">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607CED31">
            <w:pPr>
              <w:jc w:val="center"/>
              <w:rPr>
                <w:rFonts w:hint="eastAsia" w:ascii="宋体" w:hAnsi="宋体" w:eastAsia="宋体" w:cs="宋体"/>
                <w:i w:val="0"/>
                <w:iCs w:val="0"/>
                <w:color w:val="000000"/>
                <w:sz w:val="16"/>
                <w:szCs w:val="16"/>
                <w:u w:val="none"/>
              </w:rPr>
            </w:pPr>
          </w:p>
        </w:tc>
      </w:tr>
      <w:tr w14:paraId="7CC1C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4"/>
            <w:tcBorders>
              <w:top w:val="single" w:color="000000" w:sz="4" w:space="0"/>
              <w:left w:val="single" w:color="000000" w:sz="4" w:space="0"/>
              <w:bottom w:val="single" w:color="000000" w:sz="4" w:space="0"/>
              <w:right w:val="single" w:color="000000" w:sz="4" w:space="0"/>
            </w:tcBorders>
            <w:vAlign w:val="center"/>
          </w:tcPr>
          <w:p w14:paraId="44DCFE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691FCB2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43137936.44</w:t>
            </w:r>
          </w:p>
        </w:tc>
        <w:tc>
          <w:tcPr>
            <w:tcW w:w="1153" w:type="dxa"/>
            <w:gridSpan w:val="2"/>
            <w:tcBorders>
              <w:top w:val="single" w:color="000000" w:sz="4" w:space="0"/>
              <w:left w:val="single" w:color="000000" w:sz="4" w:space="0"/>
              <w:bottom w:val="single" w:color="000000" w:sz="4" w:space="0"/>
              <w:right w:val="single" w:color="000000" w:sz="4" w:space="0"/>
            </w:tcBorders>
            <w:vAlign w:val="center"/>
          </w:tcPr>
          <w:p w14:paraId="09DDA54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43137936.44</w:t>
            </w: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797FBF6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43137936.44</w:t>
            </w:r>
          </w:p>
        </w:tc>
        <w:tc>
          <w:tcPr>
            <w:tcW w:w="1285" w:type="dxa"/>
            <w:tcBorders>
              <w:top w:val="single" w:color="000000" w:sz="4" w:space="0"/>
              <w:left w:val="single" w:color="000000" w:sz="4" w:space="0"/>
              <w:bottom w:val="single" w:color="000000" w:sz="4" w:space="0"/>
              <w:right w:val="single" w:color="000000" w:sz="4" w:space="0"/>
            </w:tcBorders>
            <w:vAlign w:val="center"/>
          </w:tcPr>
          <w:p w14:paraId="25B3B01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8EE88D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658A702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228FC55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18C79E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44C98FF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gridSpan w:val="2"/>
            <w:tcBorders>
              <w:top w:val="single" w:color="000000" w:sz="4" w:space="0"/>
              <w:left w:val="single" w:color="000000" w:sz="4" w:space="0"/>
              <w:bottom w:val="single" w:color="000000" w:sz="4" w:space="0"/>
              <w:right w:val="single" w:color="000000" w:sz="4" w:space="0"/>
            </w:tcBorders>
            <w:vAlign w:val="center"/>
          </w:tcPr>
          <w:p w14:paraId="43DBD32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504B45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441A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gridSpan w:val="2"/>
            <w:tcBorders>
              <w:top w:val="single" w:color="000000" w:sz="4" w:space="0"/>
              <w:left w:val="single" w:color="000000" w:sz="4" w:space="0"/>
              <w:bottom w:val="single" w:color="000000" w:sz="4" w:space="0"/>
              <w:right w:val="single" w:color="000000" w:sz="4" w:space="0"/>
            </w:tcBorders>
            <w:vAlign w:val="center"/>
          </w:tcPr>
          <w:p w14:paraId="1EAC60C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362101</w:t>
            </w:r>
          </w:p>
        </w:tc>
        <w:tc>
          <w:tcPr>
            <w:tcW w:w="1405" w:type="dxa"/>
            <w:gridSpan w:val="2"/>
            <w:tcBorders>
              <w:top w:val="single" w:color="000000" w:sz="4" w:space="0"/>
              <w:left w:val="single" w:color="000000" w:sz="4" w:space="0"/>
              <w:bottom w:val="single" w:color="000000" w:sz="4" w:space="0"/>
              <w:right w:val="single" w:color="000000" w:sz="4" w:space="0"/>
            </w:tcBorders>
            <w:vAlign w:val="center"/>
          </w:tcPr>
          <w:p w14:paraId="121F7A1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天津经济技术开发区生态环境局</w:t>
            </w:r>
          </w:p>
        </w:tc>
        <w:tc>
          <w:tcPr>
            <w:tcW w:w="1344" w:type="dxa"/>
            <w:tcBorders>
              <w:top w:val="single" w:color="000000" w:sz="4" w:space="0"/>
              <w:left w:val="single" w:color="000000" w:sz="4" w:space="0"/>
              <w:bottom w:val="single" w:color="000000" w:sz="4" w:space="0"/>
              <w:right w:val="single" w:color="000000" w:sz="4" w:space="0"/>
            </w:tcBorders>
            <w:vAlign w:val="center"/>
          </w:tcPr>
          <w:p w14:paraId="04AFBCA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43137936.44</w:t>
            </w:r>
          </w:p>
        </w:tc>
        <w:tc>
          <w:tcPr>
            <w:tcW w:w="1153" w:type="dxa"/>
            <w:gridSpan w:val="2"/>
            <w:tcBorders>
              <w:top w:val="single" w:color="000000" w:sz="4" w:space="0"/>
              <w:left w:val="single" w:color="000000" w:sz="4" w:space="0"/>
              <w:bottom w:val="single" w:color="000000" w:sz="4" w:space="0"/>
              <w:right w:val="single" w:color="000000" w:sz="4" w:space="0"/>
            </w:tcBorders>
            <w:vAlign w:val="center"/>
          </w:tcPr>
          <w:p w14:paraId="5C7545C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43137936.44</w:t>
            </w: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622A74E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43137936.44</w:t>
            </w:r>
          </w:p>
        </w:tc>
        <w:tc>
          <w:tcPr>
            <w:tcW w:w="1285" w:type="dxa"/>
            <w:tcBorders>
              <w:top w:val="single" w:color="000000" w:sz="4" w:space="0"/>
              <w:left w:val="single" w:color="000000" w:sz="4" w:space="0"/>
              <w:bottom w:val="single" w:color="000000" w:sz="4" w:space="0"/>
              <w:right w:val="single" w:color="000000" w:sz="4" w:space="0"/>
            </w:tcBorders>
            <w:vAlign w:val="center"/>
          </w:tcPr>
          <w:p w14:paraId="18A3359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DF083F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3AA90E5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420F437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976F90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18DDF47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gridSpan w:val="2"/>
            <w:tcBorders>
              <w:top w:val="single" w:color="000000" w:sz="4" w:space="0"/>
              <w:left w:val="single" w:color="000000" w:sz="4" w:space="0"/>
              <w:bottom w:val="single" w:color="000000" w:sz="4" w:space="0"/>
              <w:right w:val="single" w:color="000000" w:sz="4" w:space="0"/>
            </w:tcBorders>
            <w:vAlign w:val="center"/>
          </w:tcPr>
          <w:p w14:paraId="164F3F8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93DF4C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5D20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21"/>
            <w:tcBorders>
              <w:top w:val="single" w:color="000000" w:sz="4" w:space="0"/>
              <w:left w:val="nil"/>
              <w:bottom w:val="nil"/>
              <w:right w:val="nil"/>
            </w:tcBorders>
            <w:vAlign w:val="center"/>
          </w:tcPr>
          <w:p w14:paraId="602404A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r w14:paraId="1E798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12"/>
            <w:tcBorders>
              <w:top w:val="nil"/>
              <w:left w:val="nil"/>
              <w:bottom w:val="single" w:color="000000" w:sz="4" w:space="0"/>
              <w:right w:val="nil"/>
            </w:tcBorders>
            <w:noWrap/>
            <w:vAlign w:val="center"/>
          </w:tcPr>
          <w:p w14:paraId="5C771978">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：天津经济技术开发区生态环境局</w:t>
            </w:r>
          </w:p>
        </w:tc>
        <w:tc>
          <w:tcPr>
            <w:tcW w:w="3576" w:type="dxa"/>
            <w:gridSpan w:val="5"/>
            <w:tcBorders>
              <w:top w:val="nil"/>
              <w:left w:val="nil"/>
              <w:bottom w:val="single" w:color="000000" w:sz="4" w:space="0"/>
              <w:right w:val="nil"/>
            </w:tcBorders>
            <w:noWrap/>
            <w:vAlign w:val="center"/>
          </w:tcPr>
          <w:p w14:paraId="4294AE5C">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4"/>
            <w:tcBorders>
              <w:top w:val="nil"/>
              <w:left w:val="nil"/>
              <w:bottom w:val="single" w:color="000000" w:sz="4" w:space="0"/>
              <w:right w:val="nil"/>
            </w:tcBorders>
            <w:noWrap/>
            <w:vAlign w:val="center"/>
          </w:tcPr>
          <w:p w14:paraId="65ACC72D">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3CE98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29FFEA7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5989AF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18"/>
            <w:tcBorders>
              <w:top w:val="single" w:color="000000" w:sz="4" w:space="0"/>
              <w:left w:val="single" w:color="000000" w:sz="4" w:space="0"/>
              <w:bottom w:val="single" w:color="000000" w:sz="4" w:space="0"/>
              <w:right w:val="single" w:color="000000" w:sz="4" w:space="0"/>
            </w:tcBorders>
            <w:vAlign w:val="center"/>
          </w:tcPr>
          <w:p w14:paraId="0D5D0F5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0580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071BE97A">
            <w:pPr>
              <w:snapToGrid w:val="0"/>
              <w:jc w:val="center"/>
              <w:rPr>
                <w:rFonts w:hint="eastAsia" w:ascii="宋体" w:hAnsi="宋体" w:eastAsia="宋体" w:cs="宋体"/>
                <w:i w:val="0"/>
                <w:iCs w:val="0"/>
                <w:color w:val="000000"/>
                <w:sz w:val="16"/>
                <w:szCs w:val="16"/>
                <w:u w:val="none"/>
              </w:rPr>
            </w:pPr>
          </w:p>
        </w:tc>
        <w:tc>
          <w:tcPr>
            <w:tcW w:w="13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6051DAB">
            <w:pPr>
              <w:snapToGrid w:val="0"/>
              <w:jc w:val="center"/>
              <w:rPr>
                <w:rFonts w:hint="eastAsia" w:ascii="宋体" w:hAnsi="宋体" w:eastAsia="宋体" w:cs="宋体"/>
                <w:i w:val="0"/>
                <w:iCs w:val="0"/>
                <w:color w:val="000000"/>
                <w:sz w:val="16"/>
                <w:szCs w:val="16"/>
                <w:u w:val="none"/>
              </w:rPr>
            </w:pPr>
          </w:p>
        </w:tc>
        <w:tc>
          <w:tcPr>
            <w:tcW w:w="1482"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48A3A0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8"/>
            <w:tcBorders>
              <w:top w:val="single" w:color="000000" w:sz="4" w:space="0"/>
              <w:left w:val="single" w:color="000000" w:sz="4" w:space="0"/>
              <w:bottom w:val="single" w:color="000000" w:sz="4" w:space="0"/>
              <w:right w:val="single" w:color="000000" w:sz="4" w:space="0"/>
            </w:tcBorders>
            <w:vAlign w:val="center"/>
          </w:tcPr>
          <w:p w14:paraId="1C5C769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7"/>
            <w:tcBorders>
              <w:top w:val="single" w:color="000000" w:sz="4" w:space="0"/>
              <w:left w:val="single" w:color="000000" w:sz="4" w:space="0"/>
              <w:bottom w:val="single" w:color="000000" w:sz="4" w:space="0"/>
              <w:right w:val="single" w:color="000000" w:sz="4" w:space="0"/>
            </w:tcBorders>
            <w:vAlign w:val="center"/>
          </w:tcPr>
          <w:p w14:paraId="7CA1D5E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4431E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24AE10AB">
            <w:pPr>
              <w:snapToGrid w:val="0"/>
              <w:jc w:val="center"/>
              <w:rPr>
                <w:rFonts w:hint="eastAsia" w:ascii="宋体" w:hAnsi="宋体" w:eastAsia="宋体" w:cs="宋体"/>
                <w:i w:val="0"/>
                <w:iCs w:val="0"/>
                <w:color w:val="000000"/>
                <w:sz w:val="16"/>
                <w:szCs w:val="16"/>
                <w:u w:val="none"/>
              </w:rPr>
            </w:pPr>
          </w:p>
        </w:tc>
        <w:tc>
          <w:tcPr>
            <w:tcW w:w="138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23FB432">
            <w:pPr>
              <w:snapToGrid w:val="0"/>
              <w:jc w:val="center"/>
              <w:rPr>
                <w:rFonts w:hint="eastAsia" w:ascii="宋体" w:hAnsi="宋体" w:eastAsia="宋体" w:cs="宋体"/>
                <w:i w:val="0"/>
                <w:iCs w:val="0"/>
                <w:color w:val="000000"/>
                <w:sz w:val="16"/>
                <w:szCs w:val="16"/>
                <w:u w:val="none"/>
              </w:rPr>
            </w:pPr>
          </w:p>
        </w:tc>
        <w:tc>
          <w:tcPr>
            <w:tcW w:w="1482"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005CDB1">
            <w:pPr>
              <w:snapToGrid w:val="0"/>
              <w:jc w:val="center"/>
              <w:rPr>
                <w:rFonts w:hint="eastAsia" w:ascii="宋体" w:hAnsi="宋体" w:eastAsia="宋体" w:cs="宋体"/>
                <w:i w:val="0"/>
                <w:iCs w:val="0"/>
                <w:color w:val="000000"/>
                <w:sz w:val="16"/>
                <w:szCs w:val="16"/>
                <w:u w:val="none"/>
              </w:rPr>
            </w:pPr>
          </w:p>
        </w:tc>
        <w:tc>
          <w:tcPr>
            <w:tcW w:w="1836" w:type="dxa"/>
            <w:gridSpan w:val="2"/>
            <w:tcBorders>
              <w:top w:val="single" w:color="000000" w:sz="4" w:space="0"/>
              <w:left w:val="single" w:color="000000" w:sz="4" w:space="0"/>
              <w:bottom w:val="single" w:color="000000" w:sz="4" w:space="0"/>
              <w:right w:val="single" w:color="000000" w:sz="4" w:space="0"/>
            </w:tcBorders>
            <w:vAlign w:val="center"/>
          </w:tcPr>
          <w:p w14:paraId="4468491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gridSpan w:val="2"/>
            <w:tcBorders>
              <w:top w:val="single" w:color="000000" w:sz="4" w:space="0"/>
              <w:left w:val="single" w:color="000000" w:sz="4" w:space="0"/>
              <w:bottom w:val="single" w:color="000000" w:sz="4" w:space="0"/>
              <w:right w:val="single" w:color="000000" w:sz="4" w:space="0"/>
            </w:tcBorders>
            <w:vAlign w:val="center"/>
          </w:tcPr>
          <w:p w14:paraId="6E2C95A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gridSpan w:val="2"/>
            <w:tcBorders>
              <w:top w:val="single" w:color="000000" w:sz="4" w:space="0"/>
              <w:left w:val="single" w:color="000000" w:sz="4" w:space="0"/>
              <w:bottom w:val="single" w:color="000000" w:sz="4" w:space="0"/>
              <w:right w:val="single" w:color="000000" w:sz="4" w:space="0"/>
            </w:tcBorders>
            <w:vAlign w:val="center"/>
          </w:tcPr>
          <w:p w14:paraId="37465C6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gridSpan w:val="2"/>
            <w:tcBorders>
              <w:top w:val="single" w:color="000000" w:sz="4" w:space="0"/>
              <w:left w:val="single" w:color="000000" w:sz="4" w:space="0"/>
              <w:bottom w:val="single" w:color="000000" w:sz="4" w:space="0"/>
              <w:right w:val="single" w:color="000000" w:sz="4" w:space="0"/>
            </w:tcBorders>
            <w:vAlign w:val="center"/>
          </w:tcPr>
          <w:p w14:paraId="236E42D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gridSpan w:val="3"/>
            <w:tcBorders>
              <w:top w:val="single" w:color="000000" w:sz="4" w:space="0"/>
              <w:left w:val="single" w:color="000000" w:sz="4" w:space="0"/>
              <w:bottom w:val="single" w:color="000000" w:sz="4" w:space="0"/>
              <w:right w:val="single" w:color="000000" w:sz="4" w:space="0"/>
            </w:tcBorders>
            <w:vAlign w:val="center"/>
          </w:tcPr>
          <w:p w14:paraId="4FAA05F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gridSpan w:val="2"/>
            <w:tcBorders>
              <w:top w:val="single" w:color="000000" w:sz="4" w:space="0"/>
              <w:left w:val="single" w:color="000000" w:sz="4" w:space="0"/>
              <w:bottom w:val="single" w:color="000000" w:sz="4" w:space="0"/>
              <w:right w:val="single" w:color="000000" w:sz="4" w:space="0"/>
            </w:tcBorders>
            <w:vAlign w:val="center"/>
          </w:tcPr>
          <w:p w14:paraId="63A99D4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14:paraId="406F2ED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2E3EE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3"/>
            <w:tcBorders>
              <w:top w:val="single" w:color="000000" w:sz="4" w:space="0"/>
              <w:left w:val="single" w:color="000000" w:sz="4" w:space="0"/>
              <w:bottom w:val="single" w:color="000000" w:sz="4" w:space="0"/>
              <w:right w:val="single" w:color="000000" w:sz="4" w:space="0"/>
            </w:tcBorders>
            <w:vAlign w:val="center"/>
          </w:tcPr>
          <w:p w14:paraId="328A16F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gridSpan w:val="3"/>
            <w:tcBorders>
              <w:top w:val="single" w:color="000000" w:sz="4" w:space="0"/>
              <w:left w:val="single" w:color="000000" w:sz="4" w:space="0"/>
              <w:bottom w:val="single" w:color="000000" w:sz="4" w:space="0"/>
              <w:right w:val="single" w:color="000000" w:sz="4" w:space="0"/>
            </w:tcBorders>
            <w:vAlign w:val="center"/>
          </w:tcPr>
          <w:p w14:paraId="2E9B42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gridSpan w:val="2"/>
            <w:tcBorders>
              <w:top w:val="single" w:color="000000" w:sz="4" w:space="0"/>
              <w:left w:val="single" w:color="000000" w:sz="4" w:space="0"/>
              <w:bottom w:val="single" w:color="000000" w:sz="4" w:space="0"/>
              <w:right w:val="single" w:color="000000" w:sz="4" w:space="0"/>
            </w:tcBorders>
            <w:vAlign w:val="center"/>
          </w:tcPr>
          <w:p w14:paraId="1ECFAA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gridSpan w:val="2"/>
            <w:tcBorders>
              <w:top w:val="single" w:color="000000" w:sz="4" w:space="0"/>
              <w:left w:val="single" w:color="000000" w:sz="4" w:space="0"/>
              <w:bottom w:val="single" w:color="000000" w:sz="4" w:space="0"/>
              <w:right w:val="single" w:color="000000" w:sz="4" w:space="0"/>
            </w:tcBorders>
            <w:vAlign w:val="center"/>
          </w:tcPr>
          <w:p w14:paraId="093286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gridSpan w:val="2"/>
            <w:tcBorders>
              <w:top w:val="single" w:color="000000" w:sz="4" w:space="0"/>
              <w:left w:val="single" w:color="000000" w:sz="4" w:space="0"/>
              <w:bottom w:val="single" w:color="000000" w:sz="4" w:space="0"/>
              <w:right w:val="single" w:color="000000" w:sz="4" w:space="0"/>
            </w:tcBorders>
            <w:vAlign w:val="center"/>
          </w:tcPr>
          <w:p w14:paraId="66BFD5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gridSpan w:val="2"/>
            <w:tcBorders>
              <w:top w:val="single" w:color="000000" w:sz="4" w:space="0"/>
              <w:left w:val="single" w:color="000000" w:sz="4" w:space="0"/>
              <w:bottom w:val="single" w:color="000000" w:sz="4" w:space="0"/>
              <w:right w:val="single" w:color="000000" w:sz="4" w:space="0"/>
            </w:tcBorders>
            <w:vAlign w:val="center"/>
          </w:tcPr>
          <w:p w14:paraId="359CFB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gridSpan w:val="3"/>
            <w:tcBorders>
              <w:top w:val="single" w:color="000000" w:sz="4" w:space="0"/>
              <w:left w:val="single" w:color="000000" w:sz="4" w:space="0"/>
              <w:bottom w:val="single" w:color="000000" w:sz="4" w:space="0"/>
              <w:right w:val="single" w:color="000000" w:sz="4" w:space="0"/>
            </w:tcBorders>
            <w:vAlign w:val="center"/>
          </w:tcPr>
          <w:p w14:paraId="5EA7F1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gridSpan w:val="2"/>
            <w:tcBorders>
              <w:top w:val="single" w:color="000000" w:sz="4" w:space="0"/>
              <w:left w:val="single" w:color="000000" w:sz="4" w:space="0"/>
              <w:bottom w:val="single" w:color="000000" w:sz="4" w:space="0"/>
              <w:right w:val="single" w:color="000000" w:sz="4" w:space="0"/>
            </w:tcBorders>
            <w:vAlign w:val="center"/>
          </w:tcPr>
          <w:p w14:paraId="3AB96B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14:paraId="3C6771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67CC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192169F3">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362101</w:t>
            </w:r>
          </w:p>
        </w:tc>
        <w:tc>
          <w:tcPr>
            <w:tcW w:w="1388" w:type="dxa"/>
            <w:gridSpan w:val="2"/>
            <w:tcBorders>
              <w:top w:val="single" w:color="000000" w:sz="4" w:space="0"/>
              <w:left w:val="single" w:color="000000" w:sz="4" w:space="0"/>
              <w:bottom w:val="single" w:color="000000" w:sz="4" w:space="0"/>
              <w:right w:val="single" w:color="000000" w:sz="4" w:space="0"/>
            </w:tcBorders>
            <w:vAlign w:val="center"/>
          </w:tcPr>
          <w:p w14:paraId="66CA683A">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天津经济技术开发区生态环境局</w:t>
            </w:r>
          </w:p>
        </w:tc>
        <w:tc>
          <w:tcPr>
            <w:tcW w:w="1482" w:type="dxa"/>
            <w:gridSpan w:val="3"/>
            <w:tcBorders>
              <w:top w:val="single" w:color="000000" w:sz="4" w:space="0"/>
              <w:left w:val="single" w:color="000000" w:sz="4" w:space="0"/>
              <w:bottom w:val="single" w:color="000000" w:sz="4" w:space="0"/>
              <w:right w:val="single" w:color="000000" w:sz="4" w:space="0"/>
            </w:tcBorders>
            <w:vAlign w:val="center"/>
          </w:tcPr>
          <w:p w14:paraId="064265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gridSpan w:val="2"/>
            <w:tcBorders>
              <w:top w:val="single" w:color="000000" w:sz="4" w:space="0"/>
              <w:left w:val="single" w:color="000000" w:sz="4" w:space="0"/>
              <w:bottom w:val="single" w:color="000000" w:sz="4" w:space="0"/>
              <w:right w:val="single" w:color="000000" w:sz="4" w:space="0"/>
            </w:tcBorders>
            <w:vAlign w:val="center"/>
          </w:tcPr>
          <w:p w14:paraId="436356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gridSpan w:val="2"/>
            <w:tcBorders>
              <w:top w:val="single" w:color="000000" w:sz="4" w:space="0"/>
              <w:left w:val="single" w:color="000000" w:sz="4" w:space="0"/>
              <w:bottom w:val="single" w:color="000000" w:sz="4" w:space="0"/>
              <w:right w:val="single" w:color="000000" w:sz="4" w:space="0"/>
            </w:tcBorders>
            <w:vAlign w:val="center"/>
          </w:tcPr>
          <w:p w14:paraId="004575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gridSpan w:val="2"/>
            <w:tcBorders>
              <w:top w:val="single" w:color="000000" w:sz="4" w:space="0"/>
              <w:left w:val="single" w:color="000000" w:sz="4" w:space="0"/>
              <w:bottom w:val="single" w:color="000000" w:sz="4" w:space="0"/>
              <w:right w:val="single" w:color="000000" w:sz="4" w:space="0"/>
            </w:tcBorders>
            <w:vAlign w:val="center"/>
          </w:tcPr>
          <w:p w14:paraId="23312D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gridSpan w:val="2"/>
            <w:tcBorders>
              <w:top w:val="single" w:color="000000" w:sz="4" w:space="0"/>
              <w:left w:val="single" w:color="000000" w:sz="4" w:space="0"/>
              <w:bottom w:val="single" w:color="000000" w:sz="4" w:space="0"/>
              <w:right w:val="single" w:color="000000" w:sz="4" w:space="0"/>
            </w:tcBorders>
            <w:vAlign w:val="center"/>
          </w:tcPr>
          <w:p w14:paraId="5A65B6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gridSpan w:val="3"/>
            <w:tcBorders>
              <w:top w:val="single" w:color="000000" w:sz="4" w:space="0"/>
              <w:left w:val="single" w:color="000000" w:sz="4" w:space="0"/>
              <w:bottom w:val="single" w:color="000000" w:sz="4" w:space="0"/>
              <w:right w:val="single" w:color="000000" w:sz="4" w:space="0"/>
            </w:tcBorders>
            <w:vAlign w:val="center"/>
          </w:tcPr>
          <w:p w14:paraId="42301F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gridSpan w:val="2"/>
            <w:tcBorders>
              <w:top w:val="single" w:color="000000" w:sz="4" w:space="0"/>
              <w:left w:val="single" w:color="000000" w:sz="4" w:space="0"/>
              <w:bottom w:val="single" w:color="000000" w:sz="4" w:space="0"/>
              <w:right w:val="single" w:color="000000" w:sz="4" w:space="0"/>
            </w:tcBorders>
            <w:vAlign w:val="center"/>
          </w:tcPr>
          <w:p w14:paraId="347A3B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14:paraId="3EA179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43F55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21"/>
            <w:tcBorders>
              <w:top w:val="single" w:color="000000" w:sz="4" w:space="0"/>
              <w:left w:val="nil"/>
              <w:bottom w:val="nil"/>
              <w:right w:val="nil"/>
            </w:tcBorders>
            <w:vAlign w:val="center"/>
          </w:tcPr>
          <w:p w14:paraId="36E09B26">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1D36805E">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069424B">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5ECC2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311CF33E">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2016" w:type="dxa"/>
            <w:tcBorders>
              <w:top w:val="nil"/>
              <w:left w:val="nil"/>
              <w:bottom w:val="single" w:color="000000" w:sz="4" w:space="0"/>
              <w:right w:val="nil"/>
            </w:tcBorders>
            <w:shd w:val="clear" w:color="auto" w:fill="FFFFFF"/>
            <w:noWrap/>
            <w:vAlign w:val="center"/>
          </w:tcPr>
          <w:p w14:paraId="2DA27B88">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0287E690">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7090D13E">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2F87DA4F">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7F0B9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D0327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AEB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0F9D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F86E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50EC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4256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9172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43AD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2D38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6C3C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E559F">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C5F95">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2ECAB">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032C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CA6D0E">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C27F86">
            <w:pPr>
              <w:snapToGrid w:val="0"/>
              <w:jc w:val="center"/>
              <w:rPr>
                <w:rFonts w:hint="eastAsia" w:ascii="宋体" w:hAnsi="宋体" w:eastAsia="宋体" w:cs="宋体"/>
                <w:i w:val="0"/>
                <w:iCs w:val="0"/>
                <w:color w:val="000000"/>
                <w:sz w:val="20"/>
                <w:szCs w:val="20"/>
                <w:u w:val="none"/>
              </w:rPr>
            </w:pPr>
          </w:p>
        </w:tc>
      </w:tr>
      <w:tr w14:paraId="253C8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5C997">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E1A38">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EEBFE">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3BCAE">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8A477E">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CD85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4C27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50B11">
            <w:pPr>
              <w:snapToGrid w:val="0"/>
              <w:jc w:val="center"/>
              <w:rPr>
                <w:rFonts w:hint="eastAsia" w:ascii="宋体" w:hAnsi="宋体" w:eastAsia="宋体" w:cs="宋体"/>
                <w:i w:val="0"/>
                <w:iCs w:val="0"/>
                <w:color w:val="000000"/>
                <w:sz w:val="20"/>
                <w:szCs w:val="20"/>
                <w:u w:val="none"/>
              </w:rPr>
            </w:pPr>
          </w:p>
        </w:tc>
      </w:tr>
      <w:tr w14:paraId="07950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18D8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FF7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43137936.44</w:t>
            </w:r>
          </w:p>
          <w:p w14:paraId="402CE82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0B22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17822852.24</w:t>
            </w:r>
          </w:p>
          <w:p w14:paraId="30CABCD0">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D00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25315084.20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85E0">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45724EF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646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D7EF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264E2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0FD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6B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节能环保支出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E8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43109316.44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C6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17822852.24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5C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25286464.20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EE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F8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ED7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73A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D3D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9D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环境保护管理事务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56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35602119.44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89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17822852.24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A6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17779267.20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4B2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66E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2D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630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4C5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30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09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17822852.24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55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17822852.24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E7B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5B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E4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97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9190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F2A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84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89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17779267.20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77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3B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17779267.20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7B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DF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A89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9FF8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67F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A5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污染防治</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6A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5836257.00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093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BC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5836257.00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FD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5B1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721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337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C6A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CB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大气</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253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5836257.00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3BE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F66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5836257.00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C3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3F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A54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E482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C62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85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污染减排</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45F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1670940.00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F3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04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1670940.00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D4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CF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44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0B04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7F1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2111103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67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减排专项支出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F13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1670940.00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33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C7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1670940.00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91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13B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10F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EB9E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376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3B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AC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45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B82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9BA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E8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939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2A8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DB1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82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964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717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184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A1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26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0E5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507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E31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A8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安全监管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21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9CB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42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38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31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FE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4B2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74F3B0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3F05F5A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619AE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3A2032B5">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2004" w:type="dxa"/>
            <w:tcBorders>
              <w:top w:val="nil"/>
              <w:left w:val="nil"/>
              <w:bottom w:val="nil"/>
              <w:right w:val="nil"/>
            </w:tcBorders>
            <w:shd w:val="clear" w:color="auto" w:fill="FFFFFF"/>
            <w:noWrap/>
            <w:vAlign w:val="center"/>
          </w:tcPr>
          <w:p w14:paraId="339341AE">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20EB8FB0">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23F540A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8F8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2AE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F21F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45E54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2E1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CD8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9DD3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617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FBA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328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AA2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09053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19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C6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EA0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953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499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FF2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4C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92D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E53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CA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EBD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6D2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C91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CB5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8F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C17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153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2D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B59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100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28B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7DF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23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90E6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2E00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04C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3C8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AFA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C80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27E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0B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AEFE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9781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CB3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0C7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950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FC0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9A5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D9B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5A39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19D2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A53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AC3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5DE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6E8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18B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E6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177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3435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5B2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3F6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6AC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D1F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7AD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2F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8393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39B1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8FB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ACA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63A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43109316.44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51B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43109316.44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D2F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76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7863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86C3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CC30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5B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F6B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F8C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4CD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1F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F88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E521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223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11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D7E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CDC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DA3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38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B244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3BAA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058A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AF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8AA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2DC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3F7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673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73F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2F4E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8AF1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3B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9CD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8F3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2B9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BB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405F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3BFA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35F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C8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E9A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CBD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319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18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6481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116D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E39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DD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8A1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137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86F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85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DA52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49A0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D3A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7C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C20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173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1E6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C2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2DF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9B24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AE7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95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587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D7D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E9C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DC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90A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6FD3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474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9C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C26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A79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408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F8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FE52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4680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2BB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DE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4E8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2B0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D26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2C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2903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30CE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B24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23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EAA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E1F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75A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86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5E99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B97E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DEB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75E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B65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28620.00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0ED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28620.00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779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DF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DCF0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5FAE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F10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EC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FE2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B38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E9B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4EC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40F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6354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E7F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0C2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D88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AB1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E8F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79B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32CB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B8BB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7AF0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CB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F47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9A2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1A5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A1F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FC0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E797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C3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DFD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CA8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015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AF5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324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2F50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C4D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38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4C4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C56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89E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6D2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31D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087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F82C">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CE2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9F26">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4ACD6">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FEEF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7A25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4D36C">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46C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CEF0">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E1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86EE">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8C9EC">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41A7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9DE9C">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CA89C">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DE5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39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8D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3DE8">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E6602">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0601E">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3B72E">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AE709">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5DFC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14D5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C1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BBA3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EBA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F92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43137936.44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539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096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82E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01B85902">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22C96613">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07E8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482B2AAB">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天津经济技术开发区生态环境局</w:t>
            </w:r>
          </w:p>
        </w:tc>
        <w:tc>
          <w:tcPr>
            <w:tcW w:w="2447" w:type="dxa"/>
            <w:tcBorders>
              <w:top w:val="nil"/>
              <w:left w:val="nil"/>
              <w:bottom w:val="nil"/>
              <w:right w:val="nil"/>
            </w:tcBorders>
            <w:shd w:val="clear" w:color="auto" w:fill="FFFFFF"/>
            <w:noWrap/>
            <w:vAlign w:val="center"/>
          </w:tcPr>
          <w:p w14:paraId="704B826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5B4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AE818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83C9B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F9F6F8">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D5A99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617B1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B4551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33ED2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893BC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67952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F874A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BFD00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615A2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77DC2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A363C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047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43137936.44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78D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17822852.24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FA6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17193936.22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D9F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628916.02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00F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25315084.20</w:t>
            </w:r>
          </w:p>
        </w:tc>
      </w:tr>
      <w:tr w14:paraId="0D0BC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A416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15F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节能环保支出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D25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43109316.44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4A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17822852.24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27B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17193936.22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1E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628916.02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4B5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25286464.20</w:t>
            </w:r>
          </w:p>
        </w:tc>
      </w:tr>
      <w:tr w14:paraId="14BD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C0F0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2FF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环境保护管理事务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7AA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35602119.44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442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17822852.24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334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17193936.22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82B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628916.02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8B6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17779267.20</w:t>
            </w:r>
          </w:p>
        </w:tc>
      </w:tr>
      <w:tr w14:paraId="1AF2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6AD1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2110101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58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F3A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17822852.24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54A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17822852.24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11B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17193936.22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6E0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628916.02</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0B6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4E08D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C3E5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2110102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457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A59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17779267.20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EC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FC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F82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379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17779267.20</w:t>
            </w:r>
          </w:p>
        </w:tc>
      </w:tr>
      <w:tr w14:paraId="50495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7976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344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污染防治</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721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5836257.00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64F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502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939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64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5836257.00</w:t>
            </w:r>
          </w:p>
        </w:tc>
      </w:tr>
      <w:tr w14:paraId="60AB1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C9DC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2110301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30E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大气</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E4F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5836257.00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E6A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8FE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EAE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FB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5836257.00</w:t>
            </w:r>
          </w:p>
        </w:tc>
      </w:tr>
      <w:tr w14:paraId="1B6F8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44A7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6E9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污染减排</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D32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1670940.00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B5B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E08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75F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0B1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1670940.00</w:t>
            </w:r>
          </w:p>
        </w:tc>
      </w:tr>
      <w:tr w14:paraId="33C8B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F316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2111103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2D0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减排专项支出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912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1670940.00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05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AC3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59D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4BD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1670940.00</w:t>
            </w:r>
          </w:p>
        </w:tc>
      </w:tr>
      <w:tr w14:paraId="52FB7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1A95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669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A675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4B3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A7C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8C6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F80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r>
      <w:tr w14:paraId="298FC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5066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726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5B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312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C9E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28E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BD4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r>
      <w:tr w14:paraId="5848C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7E3D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9B4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安全监管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320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DCF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668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436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E0B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r>
      <w:tr w14:paraId="6862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231C6B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56CA83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4099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1A472793">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2231" w:type="dxa"/>
            <w:tcBorders>
              <w:top w:val="nil"/>
              <w:left w:val="nil"/>
              <w:bottom w:val="nil"/>
              <w:right w:val="nil"/>
            </w:tcBorders>
            <w:noWrap/>
            <w:vAlign w:val="center"/>
          </w:tcPr>
          <w:p w14:paraId="01A4107B">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78FD4AD5">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646BBC6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1FB5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76A18FD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3F75515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7256D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AAF1E4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D85DF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7EBAE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A04A8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C447B6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EDCA4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15E8C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585C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30FA72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444DD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BEE50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61210E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4C5DB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17193936.22</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614AF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8D8CC2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846F6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603104.02</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519FD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03C6C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494BDE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6AF4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71170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48B5F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2B0722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3458520.78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D8ECC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0CBF1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E2D19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50534.84</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950E7F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12499B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7945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25812.00</w:t>
            </w:r>
          </w:p>
        </w:tc>
      </w:tr>
      <w:tr w14:paraId="123C2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DBF77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11456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0D7CD6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8074727.80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82D48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5B75D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23FF0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347.20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7E6D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72AC3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513CD9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0D3A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C4C02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5FCB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78488B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5E3BE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1A460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CD9F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565.00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D0EFC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62FEF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A19FB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25812.00</w:t>
            </w:r>
          </w:p>
        </w:tc>
      </w:tr>
      <w:tr w14:paraId="0CD9A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EB2B4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218044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DF998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81C9D5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FE8BD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109B0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16148.00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0CDCA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26490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16712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295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C5406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FED3B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61EDB7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4736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86804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54F05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6DFF3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82B3C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1CA7AA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9B6C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AA401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544D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18C9B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885139.20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DC755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92D51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CA0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50618.00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1520B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426B6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23474F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9F7A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3CB15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9F0A9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F00A3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442569.60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EDAA3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08E8B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A712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BE8DD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92C4F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1F6AEA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5983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0FCEE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BA68E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B061E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553212.00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440F3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CBFD3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1F35C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1739B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C67FA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7D2D61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F681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77D30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6E3EF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154C7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170E8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B830D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5EEBA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52064.10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BBD57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A167A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21D38F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C30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87203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95550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2ABA6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38724.84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CE5C2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64BAC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ED240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F92BE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E879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6E84C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9EF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F9C85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07B95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371D96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3741042.00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07796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87D95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w:t>
            </w:r>
            <w:r>
              <w:rPr>
                <w:rFonts w:hint="eastAsia" w:ascii="宋体" w:hAnsi="宋体" w:cs="宋体"/>
                <w:i w:val="0"/>
                <w:iCs w:val="0"/>
                <w:color w:val="000000"/>
                <w:kern w:val="0"/>
                <w:sz w:val="20"/>
                <w:szCs w:val="20"/>
                <w:u w:val="none"/>
                <w:lang w:val="en-US" w:eastAsia="zh-CN"/>
              </w:rPr>
              <w:t>（</w:t>
            </w:r>
            <w:r>
              <w:rPr>
                <w:rFonts w:hint="eastAsia" w:ascii="宋体" w:hAnsi="宋体" w:eastAsia="宋体" w:cs="宋体"/>
                <w:i w:val="0"/>
                <w:iCs w:val="0"/>
                <w:color w:val="000000"/>
                <w:kern w:val="0"/>
                <w:sz w:val="20"/>
                <w:szCs w:val="20"/>
                <w:u w:val="none"/>
                <w:lang w:val="en-US" w:eastAsia="zh-CN"/>
              </w:rPr>
              <w:t>护</w:t>
            </w:r>
            <w:r>
              <w:rPr>
                <w:rFonts w:hint="eastAsia" w:ascii="宋体" w:hAnsi="宋体" w:cs="宋体"/>
                <w:i w:val="0"/>
                <w:iCs w:val="0"/>
                <w:color w:val="000000"/>
                <w:kern w:val="0"/>
                <w:sz w:val="20"/>
                <w:szCs w:val="20"/>
                <w:u w:val="none"/>
                <w:lang w:val="en-US" w:eastAsia="zh-CN"/>
              </w:rPr>
              <w:t>）</w:t>
            </w:r>
            <w:r>
              <w:rPr>
                <w:rFonts w:hint="eastAsia" w:ascii="宋体" w:hAnsi="宋体" w:eastAsia="宋体" w:cs="宋体"/>
                <w:i w:val="0"/>
                <w:iCs w:val="0"/>
                <w:color w:val="000000"/>
                <w:kern w:val="0"/>
                <w:sz w:val="20"/>
                <w:szCs w:val="20"/>
                <w:u w:val="none"/>
                <w:lang w:val="en-US" w:eastAsia="zh-CN"/>
              </w:rPr>
              <w:t>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97EF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44051.00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AC052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1904F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7FDB5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5C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244D3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4C22E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212DB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634BA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DF385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DC78A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13B2E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95E4B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60455E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0B5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E47BA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A2515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B0E20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E7BF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1601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BEB29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82ED6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DF723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3B7D5E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EC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1290B4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4CB67D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777C4D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DD96F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4B316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9B3A1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7420.00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78888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6C5D4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38F0F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D848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F2AAE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CD54D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828AA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DBEF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121AC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F68B7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0A4D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CE1363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A9047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A94A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C705F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D2F7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0198D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8ADAB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A9270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5EB5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39618.00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506A7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0E69C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683BA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721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388F8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B612B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34D46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4B4BD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34077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E5A5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C1647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1482D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D13E7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F97B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3625E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BE79B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20250A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5EB23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88DE7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87622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BB29B4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FA7267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EB854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00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71A2D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CB680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C376A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DCACC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903AE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ECC9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AC438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7BB41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2BEC27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B7E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F6A22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1E78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F378D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41753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3A8F5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89CE8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FF267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D44D0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1F1AAC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1F0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484F2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FBB59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4E6D5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783AB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750C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3BBA6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F4175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AF82D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299C2D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2E5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B59CB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E9D73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8FFBB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3DB55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D9BA8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716C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471DB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7DFB3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08C79B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CC7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30537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32EB9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8C95A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C6FEC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68186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0ECA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CDC8E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0B72A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31A3A5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679D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859EB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22E74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765B0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DA59C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099CC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55FEA4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252090.00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17048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A63A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6C4F6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1067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7DEA2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38C75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2517C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799C0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F283B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6BE5D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64503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0856DB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7D52D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FC27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66FB3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FBAD4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EFAC1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54852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C7B65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E4EDD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82647.88</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7FEE0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9BEE6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3C12D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BC4A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6A803C1">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797405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445BB83">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6CBCD3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32062E60">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6C0FAD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D81F8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151AA6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3DDD05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4EC6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C7E71B1">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35D5B214">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2E227CAC">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5E8DCD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5CB2D1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71D66B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DAFF8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4BDD38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7C707A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F671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44055A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4890BF2D">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25B9647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48EE44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5C50B3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025FA5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104F69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6280BB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165CE5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BF79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2A170AAA">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4D528989">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6C32A952">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53121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4C80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60DD7A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588C8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636E31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01A8B5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9CC0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467D602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CCEFCC3">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17193936.22</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4501235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192831D8">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628916.02</w:t>
            </w:r>
          </w:p>
        </w:tc>
      </w:tr>
      <w:tr w14:paraId="25C22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705F8E68">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5308AC6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3F6B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3E9BCAC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2071" w:type="dxa"/>
            <w:tcBorders>
              <w:top w:val="nil"/>
              <w:left w:val="nil"/>
              <w:bottom w:val="nil"/>
              <w:right w:val="nil"/>
            </w:tcBorders>
            <w:shd w:val="clear" w:color="auto" w:fill="FFFFFF"/>
            <w:vAlign w:val="center"/>
          </w:tcPr>
          <w:p w14:paraId="3FD8F18F">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14639CB2">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619F5DE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C346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66BFA69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0C4B69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A92A8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0F731BA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926665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2679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20A647E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5A3913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480CC14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1289E60">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3BB847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D964B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98999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9BB82FD">
            <w:pPr>
              <w:snapToGrid w:val="0"/>
              <w:jc w:val="center"/>
              <w:rPr>
                <w:rFonts w:hint="eastAsia" w:ascii="宋体" w:hAnsi="宋体" w:eastAsia="宋体" w:cs="宋体"/>
                <w:i w:val="0"/>
                <w:iCs w:val="0"/>
                <w:color w:val="000000"/>
                <w:sz w:val="20"/>
                <w:szCs w:val="20"/>
                <w:u w:val="none"/>
              </w:rPr>
            </w:pPr>
          </w:p>
        </w:tc>
      </w:tr>
      <w:tr w14:paraId="4B4E3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7772080B">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66881EBD">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874F00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25D942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583B34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ED0C64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632A7D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E58D768">
            <w:pPr>
              <w:snapToGrid w:val="0"/>
              <w:jc w:val="center"/>
              <w:rPr>
                <w:rFonts w:hint="eastAsia" w:ascii="宋体" w:hAnsi="宋体" w:eastAsia="宋体" w:cs="宋体"/>
                <w:i w:val="0"/>
                <w:iCs w:val="0"/>
                <w:color w:val="000000"/>
                <w:sz w:val="20"/>
                <w:szCs w:val="20"/>
                <w:u w:val="none"/>
              </w:rPr>
            </w:pPr>
          </w:p>
        </w:tc>
      </w:tr>
      <w:tr w14:paraId="3AA99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14C24CA">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7759578F">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0F1ACDE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BD3CBD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390679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9383D3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AA1BB4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9AE8A55">
            <w:pPr>
              <w:snapToGrid w:val="0"/>
              <w:jc w:val="center"/>
              <w:rPr>
                <w:rFonts w:hint="eastAsia" w:ascii="宋体" w:hAnsi="宋体" w:eastAsia="宋体" w:cs="宋体"/>
                <w:i w:val="0"/>
                <w:iCs w:val="0"/>
                <w:color w:val="000000"/>
                <w:sz w:val="20"/>
                <w:szCs w:val="20"/>
                <w:u w:val="none"/>
              </w:rPr>
            </w:pPr>
          </w:p>
        </w:tc>
      </w:tr>
      <w:tr w14:paraId="4B781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33CB647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4735E04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9F8817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59C2BFB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2E23BD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5442C57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1906FC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11BDC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B5E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139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A9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32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35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9B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01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BB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E1C9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0E0BF3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0A54670C">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天津经济技术开发区生态环境局2025年度政府性基金预算财政拨款收入支出决算表为空表。</w:t>
      </w:r>
    </w:p>
    <w:p w14:paraId="693BFF3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6730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7DABFAAA">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1761" w:type="dxa"/>
            <w:tcBorders>
              <w:top w:val="nil"/>
              <w:left w:val="nil"/>
              <w:bottom w:val="nil"/>
              <w:right w:val="nil"/>
            </w:tcBorders>
            <w:vAlign w:val="center"/>
          </w:tcPr>
          <w:p w14:paraId="77F5D889">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4D0C72C7">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2E511649">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25FBC20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BB34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35DEAC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184AB4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13743A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3D99B0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BE538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6FDDA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4F0783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2D6E99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DB156B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3D872B9">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28C33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97DCD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EF88F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30AA46F">
            <w:pPr>
              <w:snapToGrid w:val="0"/>
              <w:jc w:val="center"/>
              <w:rPr>
                <w:rFonts w:hint="eastAsia" w:ascii="宋体" w:hAnsi="宋体" w:eastAsia="宋体" w:cs="宋体"/>
                <w:i w:val="0"/>
                <w:iCs w:val="0"/>
                <w:color w:val="000000"/>
                <w:sz w:val="20"/>
                <w:szCs w:val="20"/>
                <w:u w:val="none"/>
              </w:rPr>
            </w:pPr>
          </w:p>
        </w:tc>
      </w:tr>
      <w:tr w14:paraId="3C06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FA29905">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635D1F4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6331C0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C5950F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8C42EE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47135D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5A5136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0F77F49">
            <w:pPr>
              <w:snapToGrid w:val="0"/>
              <w:jc w:val="center"/>
              <w:rPr>
                <w:rFonts w:hint="eastAsia" w:ascii="宋体" w:hAnsi="宋体" w:eastAsia="宋体" w:cs="宋体"/>
                <w:i w:val="0"/>
                <w:iCs w:val="0"/>
                <w:color w:val="000000"/>
                <w:sz w:val="20"/>
                <w:szCs w:val="20"/>
                <w:u w:val="none"/>
              </w:rPr>
            </w:pPr>
          </w:p>
        </w:tc>
      </w:tr>
      <w:tr w14:paraId="2EBD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EAC0B40">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233A491A">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459342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A5C8C6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34AEF3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2C1A51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F6A1C6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0DD6F54">
            <w:pPr>
              <w:snapToGrid w:val="0"/>
              <w:jc w:val="center"/>
              <w:rPr>
                <w:rFonts w:hint="eastAsia" w:ascii="宋体" w:hAnsi="宋体" w:eastAsia="宋体" w:cs="宋体"/>
                <w:i w:val="0"/>
                <w:iCs w:val="0"/>
                <w:color w:val="000000"/>
                <w:sz w:val="20"/>
                <w:szCs w:val="20"/>
                <w:u w:val="none"/>
              </w:rPr>
            </w:pPr>
          </w:p>
        </w:tc>
      </w:tr>
      <w:tr w14:paraId="79B8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67F813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754CB498">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C03ADFB">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6629865">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DDFFA66">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6967174">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0982368">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65FE1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2D9551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32461C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60F96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55D70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959A8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49879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D607F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F4C1C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4724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0FA617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0919F2B2">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天津经济技术开发区生态环境局2025年度国有资本经营预算财政拨款收入支出决算表为空表。</w:t>
      </w:r>
    </w:p>
    <w:p w14:paraId="470441E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0876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45F20F77">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2299" w:type="dxa"/>
            <w:tcBorders>
              <w:bottom w:val="single" w:color="auto" w:sz="4" w:space="0"/>
              <w:tl2br w:val="nil"/>
              <w:tr2bl w:val="nil"/>
            </w:tcBorders>
            <w:shd w:val="clear" w:color="auto" w:fill="FFFFFF"/>
            <w:vAlign w:val="center"/>
          </w:tcPr>
          <w:p w14:paraId="289ACB45">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203F98A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43AA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28E99BD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19E87D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72C2F5B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22D041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406FC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1AEA54A6">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6DEC6D1D">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0750C58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78DFE7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4A96C0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76F30DAB">
            <w:pPr>
              <w:snapToGrid w:val="0"/>
              <w:jc w:val="center"/>
              <w:rPr>
                <w:rFonts w:hint="eastAsia" w:ascii="宋体" w:hAnsi="宋体" w:eastAsia="宋体" w:cs="宋体"/>
                <w:i w:val="0"/>
                <w:iCs w:val="0"/>
                <w:color w:val="000000"/>
                <w:sz w:val="20"/>
                <w:szCs w:val="20"/>
                <w:u w:val="none"/>
              </w:rPr>
            </w:pPr>
          </w:p>
        </w:tc>
      </w:tr>
      <w:tr w14:paraId="62DE3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50CB3D7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3E4F3BB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19B72B6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522F615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69B876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6B548C3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E64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71E7ABAA">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194045D6">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天津经济技术开发区生态环境局2025年财政拨款“三公”经费支出决算表为空表。</w:t>
      </w:r>
    </w:p>
    <w:p w14:paraId="223B7997">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46917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17D02915">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天津经济技术开发区生态环境局</w:t>
            </w:r>
          </w:p>
        </w:tc>
        <w:tc>
          <w:tcPr>
            <w:tcW w:w="2053" w:type="dxa"/>
            <w:tcBorders>
              <w:top w:val="nil"/>
              <w:left w:val="nil"/>
              <w:bottom w:val="nil"/>
              <w:right w:val="nil"/>
            </w:tcBorders>
            <w:noWrap/>
            <w:vAlign w:val="center"/>
          </w:tcPr>
          <w:p w14:paraId="04B2DC07">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2947E696">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55A129F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31D6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6A765E7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659E5D4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0159D2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6AD22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283B1879">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13941583">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1F1C8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CC31D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31A2DC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7C3E5D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6E194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2402F3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2EA5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17F9C7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1FA1583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25315084.20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21C65D0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25315084.20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72EEEC6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46746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B57378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7D68C8B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F8D7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542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2A7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节能环保支出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92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25286464.20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F60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25286464.20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93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31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8E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3E4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7DBF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279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F8A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环境保护管理事务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75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17779267.20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35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17779267.20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DC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70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66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B7D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3B1C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75A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2110102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088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157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17779267.20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35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17779267.20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0AA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4C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80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D1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99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663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67E8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污染防治</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CE5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5836257.00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BA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5836257.00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9B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9F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92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67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194B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C98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2110301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DF8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大气</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39D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5836257.00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65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5836257.00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7B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141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FC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84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A5A7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1B4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21111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8E5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污染减排</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A0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1670940.00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136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1670940.00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FD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CA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96E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675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307B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50E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2111103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EEE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减排专项支出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B0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1670940.00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32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1670940.00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E2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193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06C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F5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A49E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150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F2F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FC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C4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DE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FD2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B6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5F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FD3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164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34C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37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2F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B7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F9B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15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CD2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BA8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C3D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A19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安全监管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87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18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88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D5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BA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59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4A6D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0FB34F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31698226">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D227B7D">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073D50FE">
      <w:pPr>
        <w:spacing w:line="600" w:lineRule="exact"/>
        <w:ind w:firstLine="600" w:firstLineChars="200"/>
        <w:rPr>
          <w:rFonts w:hint="eastAsia" w:ascii="黑体" w:eastAsia="黑体"/>
          <w:sz w:val="30"/>
          <w:szCs w:val="30"/>
          <w:highlight w:val="none"/>
        </w:rPr>
      </w:pPr>
    </w:p>
    <w:p w14:paraId="7F8143C7">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2302217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度收入、支出决算总计43,137,936.44元。与2024年度相比，收、支总计各减少11,721,611.60元，下降21.37%，主要原因是较上年减少上级下发的土壤及地下水监测调查项目，同时根据项目进度天津南港工业区大气环境VOCs监测及监管能力建设项目上级下达资金较上年度减少。</w:t>
      </w:r>
    </w:p>
    <w:p w14:paraId="3134089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收入包括：一般公共预算财政拨款收入43,137,936.44元。</w:t>
      </w:r>
    </w:p>
    <w:p w14:paraId="2A1BCC3F">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支出包括：节能环保支出43,109,316.44元、灾害防治及应急管理支出28,620.00元。</w:t>
      </w:r>
    </w:p>
    <w:p w14:paraId="00265832">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38829BC5">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生态环境局2025年度本年收入合计43,137,936.44元，与2024年度相比减少11,721,611.60元，主要原因是较上年减少上级下发的土壤及地下水监测调查项目，同时根据项目进度天津南港工业区大气环境VOCs监测及监管能力建设项目上级下达资金较上年度减少。其中：一般公共预算财政拨款收入43,137,936.44元，占100.00%。</w:t>
      </w:r>
    </w:p>
    <w:p w14:paraId="7C99A299">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660085C4">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生态环境局2025年度本年支出合计43,137,936.44元，与2024年度相比减少11,721,611.60元，主要原因是较上年减少上级下发的土壤及地下水监测调查项目，同时根据项目进度天津南港工业区大气环境VOCs监测及监管能力建设项目上级下达资金较上年度减少。其中：</w:t>
      </w:r>
      <w:r>
        <w:rPr>
          <w:rFonts w:hint="eastAsia" w:eastAsia="仿宋_GB2312"/>
          <w:sz w:val="30"/>
          <w:szCs w:val="30"/>
          <w:highlight w:val="none"/>
        </w:rPr>
        <w:t>基本支出17,822,852.24元，占41.32%；项目支出25,315,084.20元，占58.68%。</w:t>
      </w:r>
    </w:p>
    <w:p w14:paraId="1D6D1556">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6B26F28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度财政拨款收入、支出决算总计43,137,936.44元。与2024年度相比，财政拨款收、支总计各减少11,721,611.60元，下降21.37%，主要原因是较上年减少上级下发的土壤及地下水监测调查项目，同时根据项目进度天津南港工业区大气环境VOCs监测及监管能力建设项目上级下达资金较上年度减少。</w:t>
      </w:r>
    </w:p>
    <w:p w14:paraId="36CB6D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收入包括：一般公共预算财政拨款43,137,936.44元。</w:t>
      </w:r>
    </w:p>
    <w:p w14:paraId="78C6482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支出包括：节能环保支出43,109,316.44元、灾害防治及应急管理支出28,620.00元。</w:t>
      </w:r>
    </w:p>
    <w:p w14:paraId="67C74A60">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1123CC4D">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613E8C6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度一般公共预算财政拨款支出合计43,137,936.44元，占本年支出合计的100.00%。与2024年度相比，一般公共预算财政拨款支出减少11,721,611.60元，下降21.37%，主要原因是较上年减少上级下发的土壤及地下水监测调查项目，同时根据项目进度天津南港工业区大气环境VOCs监测及监管能力建设项目上级下达资金较上年度减少。</w:t>
      </w:r>
    </w:p>
    <w:p w14:paraId="1B1D79AE">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18076BAE">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2025年度一般公共预算财政拨款支出43,137,936.44元，主要用于以下方面：</w:t>
      </w:r>
      <w:r>
        <w:rPr>
          <w:rFonts w:hint="eastAsia" w:eastAsia="仿宋_GB2312"/>
          <w:sz w:val="30"/>
          <w:szCs w:val="30"/>
          <w:highlight w:val="none"/>
        </w:rPr>
        <w:t>节能环保支出（类）支出43,109,316.44元，占99.93%，灾害防治及应急管理支出（类）支出28,620.00元，占0.07%。</w:t>
      </w:r>
    </w:p>
    <w:p w14:paraId="66015347">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36654D7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2025年度一般公共预算财政拨款支出年初预算为43,731,800.00元，支出决算为43,137,936.44元，完成年初预算的98.64%。其中：</w:t>
      </w:r>
    </w:p>
    <w:p w14:paraId="3A14644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节能环保支出（类）环境保护管理事务（款）行政运行（项）年初预算为20,686,800.00元，支出决算为17,822,852.24元，完成年初预算的86.16%，决算数小于年初预算数的主要原因是：本年度我局有人员调出，相应人员经费减少。</w:t>
      </w:r>
    </w:p>
    <w:p w14:paraId="1CFA43C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节能环保支出（类）环境保护管理事务（款）一般行政管理事务（项）年初预算为20,000,000.00元，支出决算为17,779,267.20元，完成年初预算的88.90%，决算数小于年初预算数的主要原因是：节能环保补贴资金是按照每年实际申报项目进行补贴，2025 年处于新旧政策衔接过渡阶段，补贴项目申报数量、类别年度波动幅度较大，客观上造成实际申报与预算测算差异，因而实际预算数较年初预算数减少。</w:t>
      </w:r>
    </w:p>
    <w:p w14:paraId="199614A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节能环保支出（类）污染防治（款）大气（项）年初预算为0.00元，支出决算为5,836,257.00元，决算数大于年初预算数的主要原因是：追加上级部门下发天津南港工业区大气环境VOCs监测及监管能力建设项目、大气奖补资金项目资金预算并支出。</w:t>
      </w:r>
    </w:p>
    <w:p w14:paraId="067CC45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节能环保支出（类）污染减排（款）减排专项支出（项）年初预算为3,000,000.00元，支出决算为1,670,940.00元，完成年初预算的55.70%，决算数小于年初预算数的主要原因是：节能环保补贴资金是按照每年实际申报项目进行补贴，2025 年处于新旧政策衔接过渡阶段，补贴项目申报数量、类别年度波动幅度较大，客观上造成实际申报与预算测算差异，因而实际预算数较年初预算数减少。</w:t>
      </w:r>
    </w:p>
    <w:p w14:paraId="52B2A98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灾害防治及应急管理支出（类）应急管理事务（款）安全监管（项）年初预算为45,000.00元，支出决算为28,620.00元，完成年初预算的63.60%，决算数小于年初预算数的主要原因是：重点环保设施安全生产项目根据实际工作完成情况支出费用比预期工作内容减少。</w:t>
      </w:r>
    </w:p>
    <w:p w14:paraId="07C98E4B">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0929795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度一般公共预算财政拨款基本支出合计17,822,852.24元，与2024年度相比减少903,154.34元，主要原因是本年度我局有人员调出，相应人员经费减少，同时秉承过紧日子原则公用经费减少非刚性支出。其中：</w:t>
      </w:r>
    </w:p>
    <w:p w14:paraId="2892413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人员经费17,193,936.22元，主要包括基本工资、津贴补贴、机关事业单位基本养老保险缴费、职业年金缴费、职工基本医疗保险缴费、其他社会保障缴费、住房公积金。</w:t>
      </w:r>
    </w:p>
    <w:p w14:paraId="7652E60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公用经费628,916.02元，主要包括办公费、印刷费、手续费、水费、邮电费、差旅费、维修（护）费、培训费、专用材料费、劳务费、其他交通费用、其他商品和服务支出、办公设备购置。</w:t>
      </w:r>
    </w:p>
    <w:p w14:paraId="5B8F3B51">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18F98B1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天津经济技术开发区生态环境局2025年度无政府性基金预算财政拨款收入、支出和结转结余。</w:t>
      </w:r>
    </w:p>
    <w:p w14:paraId="6BB71078">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717555B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天津经济技术开发区生态环境局2025年度无国有资本经营预算财政拨款收入、支出和结转结余。</w:t>
      </w:r>
    </w:p>
    <w:p w14:paraId="1E1DE1FA">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61C703D7">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31C2B3A6">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本年度未用财政拨款经费列支“三公”费用；决算数较上年持平的主要原因是本年度未用财政拨款经费列支“三公”费用。</w:t>
      </w:r>
    </w:p>
    <w:p w14:paraId="6A7D931F">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1EAD937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本年度未用财政拨款经费列支因公出国（境）费用；决算数较上年持平的主要原因是本年度未用财政拨款经费列支因公出国（境）费用。</w:t>
      </w:r>
    </w:p>
    <w:p w14:paraId="21BA9E7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0110CE3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用；决算数较上年持平的主要原因是本年度未用财政拨款经费列支公务用车购置及运行维护费用。其中：</w:t>
      </w:r>
    </w:p>
    <w:p w14:paraId="2A38681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用；决算数较上年持平的主要原因是本年度未用财政拨款经费列支公务用车运行维护费用。</w:t>
      </w:r>
    </w:p>
    <w:p w14:paraId="5DC52A6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7C9E341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用；决算数较上年持平的主要原因是本年度未用财政拨款经费列支公务用车购置费用。</w:t>
      </w:r>
    </w:p>
    <w:p w14:paraId="23A5EF5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53B2AB8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用；决算数较上年持平的主要原因是本年度未用财政拨款经费列支公务接待费用。</w:t>
      </w:r>
    </w:p>
    <w:p w14:paraId="6A88AAC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5F290555">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382E9EA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生态环境局2025年度机关运行经费年初预算771,000.00元，决算数628,916.02元，与年初预算相比减少142,083.98元，完成年初预算的81.57%；比2024年增加8,679.93元，增长1.40%。主要原因是：本年度优化公务活动压减非刚性支出，所以决算数较年初预算数有所减少；同时本年度设备维修费用比上一年略有增加，因此总体机关运行费用较2024年略有增加。</w:t>
      </w:r>
    </w:p>
    <w:p w14:paraId="699C048C">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54BC21D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生态环境局2025年政府采购支出总额15,232,324.00元，其中：政府采购货物支出17,964.00元、政府采购工程支出0.00元、政府采购服务支出15,214,360.00元。授予中小企业合同金额11,628,360.00元，占政府采购支出总额的76.34%，其中：授予小微企业合同金额10,973,360.00元，占政府采购支出总额的72.04%；货物采购授予中小企业合同金额占货物支出金额的0.00%，工程采购授予中小企业合同金额占工程支出金额的0.00%，服务采购授予中小企业合同金额占服务支出金额的76.43%。</w:t>
      </w:r>
    </w:p>
    <w:p w14:paraId="33326311">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1800821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截至2025年12月31日，天津经济技术开发区生态环境局共有车辆2辆，其中：特种专业技术用车2辆。单价100万元以上的设备13台（套）。</w:t>
      </w:r>
    </w:p>
    <w:p w14:paraId="5BA32F50">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5F5CAB1E">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根据预算绩效管理要求，天津经济技术开发区生态环境局已对13个2025年度区级项目开展绩效自评，涉及金额27,221,257.00元，自评结果已随部门决算一并公开。</w:t>
      </w:r>
    </w:p>
    <w:p w14:paraId="16F00B59">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6E5C3724">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0DF0239D">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天津经济技术开发区生态环境局不属于乡、镇、街级单位，不涉及公开2024年度教育、医疗卫生、社会保障和就业、住房保障、涉农补贴等民生支出情况。</w:t>
      </w:r>
    </w:p>
    <w:p w14:paraId="64BD713E">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6184D1BD">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091E3AC2">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135CE37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4CB4A8D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4DCC6AD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5AD1857-81B2-40B4-A2AB-DEF009AD6B6A}"/>
  </w:font>
  <w:font w:name="Arial">
    <w:panose1 w:val="020B0604020202020204"/>
    <w:charset w:val="01"/>
    <w:family w:val="swiss"/>
    <w:pitch w:val="default"/>
    <w:sig w:usb0="E0002EFF" w:usb1="C000785B" w:usb2="00000009" w:usb3="00000000" w:csb0="400001FF" w:csb1="FFFF0000"/>
    <w:embedRegular r:id="rId2" w:fontKey="{FD1F1F24-2767-4663-8E2C-865FEC0AD8E8}"/>
  </w:font>
  <w:font w:name="黑体">
    <w:panose1 w:val="02010609060101010101"/>
    <w:charset w:val="86"/>
    <w:family w:val="auto"/>
    <w:pitch w:val="default"/>
    <w:sig w:usb0="800002BF" w:usb1="38CF7CFA" w:usb2="00000016" w:usb3="00000000" w:csb0="00040001" w:csb1="00000000"/>
    <w:embedRegular r:id="rId3" w:fontKey="{6D016C22-AA58-4E79-93FC-FA3DC2CAECF9}"/>
  </w:font>
  <w:font w:name="Courier New">
    <w:panose1 w:val="02070309020205020404"/>
    <w:charset w:val="01"/>
    <w:family w:val="modern"/>
    <w:pitch w:val="default"/>
    <w:sig w:usb0="E0002EFF" w:usb1="C0007843" w:usb2="00000009" w:usb3="00000000" w:csb0="400001FF" w:csb1="FFFF0000"/>
    <w:embedRegular r:id="rId4" w:fontKey="{35CA44E6-A78A-4745-9C0F-B46EA67129A2}"/>
  </w:font>
  <w:font w:name="Symbol">
    <w:panose1 w:val="05050102010706020507"/>
    <w:charset w:val="02"/>
    <w:family w:val="roman"/>
    <w:pitch w:val="default"/>
    <w:sig w:usb0="00000000" w:usb1="00000000" w:usb2="00000000" w:usb3="00000000" w:csb0="80000000" w:csb1="00000000"/>
    <w:embedRegular r:id="rId5" w:fontKey="{0C47008B-E10B-4694-94B6-95ED6D4E2042}"/>
  </w:font>
  <w:font w:name="Calibri">
    <w:panose1 w:val="020F0502020204030204"/>
    <w:charset w:val="00"/>
    <w:family w:val="swiss"/>
    <w:pitch w:val="default"/>
    <w:sig w:usb0="E4002EFF" w:usb1="C200247B" w:usb2="00000009" w:usb3="00000000" w:csb0="200001FF" w:csb1="00000000"/>
    <w:embedRegular r:id="rId6" w:fontKey="{2B26CAD7-6AED-4941-B03D-B33A45EB05A4}"/>
  </w:font>
  <w:font w:name="Cambria">
    <w:panose1 w:val="02040503050406030204"/>
    <w:charset w:val="00"/>
    <w:family w:val="roman"/>
    <w:pitch w:val="default"/>
    <w:sig w:usb0="E00006FF" w:usb1="420024FF" w:usb2="02000000" w:usb3="00000000" w:csb0="2000019F" w:csb1="00000000"/>
    <w:embedRegular r:id="rId7" w:fontKey="{B0475DCF-67EA-470B-9115-D1B67F0EF237}"/>
  </w:font>
  <w:font w:name="方正小标宋简体">
    <w:panose1 w:val="03000509000000000000"/>
    <w:charset w:val="86"/>
    <w:family w:val="auto"/>
    <w:pitch w:val="default"/>
    <w:sig w:usb0="00000001" w:usb1="080E0000" w:usb2="00000000" w:usb3="00000000" w:csb0="00040000" w:csb1="00000000"/>
    <w:embedRegular r:id="rId8" w:fontKey="{2D703DD5-6AC4-40B3-B154-01389B51EFC6}"/>
  </w:font>
  <w:font w:name="仿宋">
    <w:panose1 w:val="02010609060101010101"/>
    <w:charset w:val="86"/>
    <w:family w:val="auto"/>
    <w:pitch w:val="default"/>
    <w:sig w:usb0="800002BF" w:usb1="38CF7CFA" w:usb2="00000016" w:usb3="00000000" w:csb0="00040001" w:csb1="00000000"/>
    <w:embedRegular r:id="rId9" w:fontKey="{81FB4046-B89A-414B-8F23-C0387C81F817}"/>
  </w:font>
  <w:font w:name="方正仿宋_GB2312">
    <w:panose1 w:val="02000000000000000000"/>
    <w:charset w:val="86"/>
    <w:family w:val="auto"/>
    <w:pitch w:val="default"/>
    <w:sig w:usb0="A00002BF" w:usb1="184F6CFA" w:usb2="00000012" w:usb3="00000000" w:csb0="00040001" w:csb1="00000000"/>
    <w:embedRegular r:id="rId10" w:fontKey="{FD4A2110-D863-4FE6-9A18-14CAE60873F2}"/>
  </w:font>
  <w:font w:name="仿宋_GB2312">
    <w:panose1 w:val="02010609030101010101"/>
    <w:charset w:val="86"/>
    <w:family w:val="auto"/>
    <w:pitch w:val="default"/>
    <w:sig w:usb0="00000001" w:usb1="080E0000" w:usb2="00000000" w:usb3="00000000" w:csb0="00040000" w:csb1="00000000"/>
    <w:embedRegular r:id="rId11" w:fontKey="{BB0328E2-0D2D-44EF-84EF-CD03ECF0559C}"/>
  </w:font>
  <w:font w:name="方正楷体_GB2312">
    <w:panose1 w:val="02000000000000000000"/>
    <w:charset w:val="86"/>
    <w:family w:val="auto"/>
    <w:pitch w:val="default"/>
    <w:sig w:usb0="A00002BF" w:usb1="184F6CFA" w:usb2="00000012" w:usb3="00000000" w:csb0="00040001" w:csb1="00000000"/>
    <w:embedRegular r:id="rId12" w:fontKey="{FACE2321-8490-45DB-B9DB-B2CB01713834}"/>
  </w:font>
  <w:font w:name="等线">
    <w:panose1 w:val="02010600030101010101"/>
    <w:charset w:val="86"/>
    <w:family w:val="auto"/>
    <w:pitch w:val="default"/>
    <w:sig w:usb0="A00002BF" w:usb1="38CF7CFA" w:usb2="00000016" w:usb3="00000000" w:csb0="0004000F" w:csb1="00000000"/>
    <w:embedRegular r:id="rId13" w:fontKey="{2B0852C4-459D-4AB1-958A-A95E1E83DD44}"/>
  </w:font>
  <w:font w:name="楷体">
    <w:panose1 w:val="02010609060101010101"/>
    <w:charset w:val="86"/>
    <w:family w:val="decorative"/>
    <w:pitch w:val="default"/>
    <w:sig w:usb0="800002BF" w:usb1="38CF7CFA" w:usb2="00000016" w:usb3="00000000" w:csb0="00040001" w:csb1="00000000"/>
    <w:embedRegular r:id="rId14" w:fontKey="{9B0C3937-D0D9-4BD0-9927-F221E54A83D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CF97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EC7A1">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559A01B4">
                <w:pPr>
                  <w:pStyle w:val="17"/>
                </w:pPr>
                <w:r>
                  <w:fldChar w:fldCharType="begin"/>
                </w:r>
                <w:r>
                  <w:instrText xml:space="preserve"> PAGE  \* MERGEFORMAT </w:instrText>
                </w:r>
                <w:r>
                  <w:fldChar w:fldCharType="separate"/>
                </w:r>
                <w:r>
                  <w:t>5</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291E1">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0ABE9E8F">
                <w:pPr>
                  <w:pStyle w:val="17"/>
                </w:pPr>
                <w:r>
                  <w:fldChar w:fldCharType="begin"/>
                </w:r>
                <w:r>
                  <w:instrText xml:space="preserve"> PAGE  \* MERGEFORMAT </w:instrText>
                </w:r>
                <w:r>
                  <w:fldChar w:fldCharType="separate"/>
                </w:r>
                <w:r>
                  <w:t>8</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25162">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23C16B38">
                <w:pPr>
                  <w:pStyle w:val="17"/>
                </w:pPr>
                <w:r>
                  <w:fldChar w:fldCharType="begin"/>
                </w:r>
                <w:r>
                  <w:instrText xml:space="preserve"> PAGE  \* MERGEFORMAT </w:instrText>
                </w:r>
                <w:r>
                  <w:fldChar w:fldCharType="separate"/>
                </w:r>
                <w:r>
                  <w:t>19</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41151">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6619AB6F">
                <w:pPr>
                  <w:pStyle w:val="17"/>
                </w:pPr>
                <w:r>
                  <w:fldChar w:fldCharType="begin"/>
                </w:r>
                <w:r>
                  <w:instrText xml:space="preserve"> PAGE  \* MERGEFORMAT </w:instrText>
                </w:r>
                <w:r>
                  <w:fldChar w:fldCharType="separate"/>
                </w:r>
                <w:r>
                  <w:t>28</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revisionView w:markup="0"/>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63910E4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3.xml><?xml version="1.0" encoding="utf-8"?>
<contractReview xmlns="http://schemas.wps.cn/vas-ai-hub/contract-review">
  <reviewItems>
    <reviewItem>
      <errorID>0f9faf9c-ece8-48c2-a1d8-2db5d2b86527</errorID>
      <errorWord>法律、法规</errorWord>
      <group>L1_Word</group>
      <groupName>字词问题</groupName>
      <ability>L2_Typo</ability>
      <abilityName>字词错误</abilityName>
      <candidateList>
        <item>法律法规</item>
      </candidateList>
      <explain/>
      <paraID>2A9B95EF</paraID>
      <start>53</start>
      <end>57</end>
      <status>modified</status>
      <modifiedWord>法律法规</modifiedWord>
      <trackRevisions>true</trackRevisions>
    </reviewItem>
    <reviewItem>
      <errorID>a63eaa7d-de2e-4551-882d-1fcff87f07b5</errorID>
      <errorWord>,</errorWord>
      <group>L1_Format</group>
      <groupName>格式问题</groupName>
      <ability>L2_HalfPunc_CN</ability>
      <abilityName>全半角检查</abilityName>
      <candidateList>
        <item>，</item>
      </candidateList>
      <explain>文本全半角错误。</explain>
      <paraID>2A9B95EF</paraID>
      <start>65</start>
      <end>66</end>
      <status>modified</status>
      <modifiedWord>，</modifiedWord>
      <trackRevisions>true</trackRevisions>
    </reviewItem>
    <reviewItem>
      <errorID>458a5f68-52ac-464d-843f-ab7fdb311e00</errorID>
      <errorWord>,</errorWord>
      <group>L1_Format</group>
      <groupName>格式问题</groupName>
      <ability>L2_HalfPunc_CN</ability>
      <abilityName>全半角检查</abilityName>
      <candidateList>
        <item>，</item>
      </candidateList>
      <explain>文本全半角错误。</explain>
      <paraID>2A9B95EF</paraID>
      <start>95</start>
      <end>96</end>
      <status>modified</status>
      <modifiedWord>，</modifiedWord>
      <trackRevisions>true</trackRevisions>
    </reviewItem>
    <reviewItem>
      <errorID>10bd446e-a3b1-47e4-80b2-701cc6bd1ed9</errorID>
      <errorWord>(</errorWord>
      <group>L1_Format</group>
      <groupName>格式问题</groupName>
      <ability>L2_HalfPunc_CN</ability>
      <abilityName>全半角检查</abilityName>
      <candidateList>
        <item>（</item>
      </candidateList>
      <explain>文本全半角错误。</explain>
      <paraID>387D95AB</paraID>
      <start>4</start>
      <end>5</end>
      <status>modified</status>
      <modifiedWord>（</modifiedWord>
      <trackRevisions>true</trackRevisions>
    </reviewItem>
    <reviewItem>
      <errorID>0d52768a-bddf-42ab-946e-14c772eed462</errorID>
      <errorWord>)</errorWord>
      <group>L1_Format</group>
      <groupName>格式问题</groupName>
      <ability>L2_HalfPunc_CN</ability>
      <abilityName>全半角检查</abilityName>
      <candidateList>
        <item>）</item>
      </candidateList>
      <explain>文本全半角错误。</explain>
      <paraID>387D95AB</paraID>
      <start>6</start>
      <end>7</end>
      <status>modified</status>
      <modifiedWord>）</modifiedWord>
      <trackRevisions>true</trackRevisions>
    </reviewItem>
    <reviewItem>
      <errorID>d0c370d9-3a91-441f-95c7-5795268e2d66</errorID>
      <errorWord>一般公共 预算</errorWord>
      <group>L1_Political</group>
      <groupName>政治性问题</groupName>
      <ability>L2_Keyword</ability>
      <abilityName>固定表述</abilityName>
      <candidateList>
        <item>一般公共预算</item>
      </candidateList>
      <explain>词汇“一般公共预算”在特定场景下为固定表述形式，请确认此处的“一般公共 预算”是否存在不当。</explain>
      <paraID>6CC31D7B</paraID>
      <start>0</start>
      <end>7</end>
      <status>unmodified</status>
      <modifiedWord/>
      <trackRevisions>false</trackRevisions>
    </reviewItem>
    <reviewItem>
      <errorID>7e97f123-a95d-4bb3-9f96-4b77597f96a4</errorID>
      <errorWord>政府性基金 预算</errorWord>
      <group>L1_Political</group>
      <groupName>政治性问题</groupName>
      <ability>L2_Keyword</ability>
      <abilityName>固定表述</abilityName>
      <candidateList>
        <item>政府性基金预算</item>
      </candidateList>
      <explain>词汇“政府性基金预算”在特定场景下为固定表述形式，请确认此处的“政府性基金 预算”是否存在不当。</explain>
      <paraID>31A2DCBE</paraID>
      <start>0</start>
      <end>8</end>
      <status>unmodified</status>
      <modifiedWord/>
      <trackRevisions>false</trackRevisions>
    </reviewItem>
    <reviewItem>
      <errorID>07d308de-2539-45f5-b072-40cb50036c9b</errorID>
      <errorWord>国有资本 经营预算</errorWord>
      <group>L1_Political</group>
      <groupName>政治性问题</groupName>
      <ability>L2_Keyword</ability>
      <abilityName>固定表述</abilityName>
      <candidateList>
        <item>国有资本经营预算</item>
      </candidateList>
      <explain>词汇“国有资本经营预算”在特定场景下为固定表述形式，请确认此处的“国有资本 经营预算”是否存在不当。</explain>
      <paraID>7C3E5DC6</paraID>
      <start>0</start>
      <end>9</end>
      <status>unmodified</status>
      <modifiedWord/>
      <trackRevisions>false</trackRevisions>
    </reviewItem>
    <reviewItem>
      <errorID>dc60f998-39b0-4c2f-acc6-03a85e615d43</errorID>
      <errorWord>(</errorWord>
      <group>L1_Format</group>
      <groupName>格式问题</groupName>
      <ability>L2_HalfPunc_CN</ability>
      <abilityName>全半角检查</abilityName>
      <candidateList>
        <item>（</item>
      </candidateList>
      <explain>文本全半角错误。</explain>
      <paraID>7652E60A</paraID>
      <start>45</start>
      <end>46</end>
      <status>modified</status>
      <modifiedWord>（</modifiedWord>
      <trackRevisions>true</trackRevisions>
    </reviewItem>
    <reviewItem>
      <errorID>211b714d-8dbd-4df1-b315-311a778fca3d</errorID>
      <errorWord>)</errorWord>
      <group>L1_Format</group>
      <groupName>格式问题</groupName>
      <ability>L2_HalfPunc_CN</ability>
      <abilityName>全半角检查</abilityName>
      <candidateList>
        <item>）</item>
      </candidateList>
      <explain>文本全半角错误。</explain>
      <paraID>7652E60A</paraID>
      <start>47</start>
      <end>48</end>
      <status>modified</status>
      <modifiedWord>）</modifiedWord>
      <trackRevisions>true</trackRevisions>
    </reviewItem>
    <reviewItem>
      <errorID>f8077964-12cc-4216-bda0-b6d11a361c60</errorID>
      <errorWord>,</errorWord>
      <group>L1_Format</group>
      <groupName>格式问题</groupName>
      <ability>L2_HalfPunc_CN</ability>
      <abilityName>全半角检查</abilityName>
      <candidateList>
        <item>，</item>
      </candidateList>
      <explain>文本全半角错误。</explain>
      <paraID>5F5CAB1E</paraID>
      <start>14</start>
      <end>15</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365054-41a4-465b-a1e9-ebedfd947e2a}">
  <ds:schemaRefs/>
</ds:datastoreItem>
</file>

<file path=customXml/itemProps3.xml><?xml version="1.0" encoding="utf-8"?>
<ds:datastoreItem xmlns:ds="http://schemas.openxmlformats.org/officeDocument/2006/customXml" ds:itemID="{2db34de6-a99b-48a2-b639-309c411ad502}">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30</Pages>
  <Words>9352</Words>
  <Characters>12137</Characters>
  <Lines>60</Lines>
  <Paragraphs>16</Paragraphs>
  <TotalTime>1</TotalTime>
  <ScaleCrop>false</ScaleCrop>
  <LinksUpToDate>false</LinksUpToDate>
  <CharactersWithSpaces>12422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zoe</cp:lastModifiedBy>
  <cp:lastPrinted>2025-06-25T07:52:00Z</cp:lastPrinted>
  <dcterms:modified xsi:type="dcterms:W3CDTF">2026-09-09T05:56:58Z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A5A403E1C15441A0A57FA6556FC3E287_13</vt:lpwstr>
  </property>
  <property fmtid="{D5CDD505-2E9C-101B-9397-08002B2CF9AE}" pid="4" name="KSOTemplateDocerSaveRecord">
    <vt:lpwstr>eyJoZGlkIjoiNzY4MTdmOWQxMmY5ZDg5MzBlYjkxMjIxN2ZlZTc3ZGUiLCJ1c2VySWQiOiIxMTUzNDYwMDU4In0=</vt:lpwstr>
  </property>
</Properties>
</file>