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34" w:rsidRDefault="003F6AD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w:t>
      </w:r>
      <w:r>
        <w:rPr>
          <w:rFonts w:ascii="方正小标宋简体" w:eastAsia="方正小标宋简体" w:hAnsi="方正小标宋简体" w:cs="方正小标宋简体" w:hint="eastAsia"/>
          <w:spacing w:val="-10"/>
          <w:sz w:val="44"/>
          <w:szCs w:val="44"/>
        </w:rPr>
        <w:t>2025年“金锤杯”滨海新区人工智能训练师职业技能大赛</w:t>
      </w:r>
      <w:r>
        <w:rPr>
          <w:rFonts w:ascii="方正小标宋简体" w:eastAsia="方正小标宋简体" w:hAnsi="方正小标宋简体" w:cs="方正小标宋简体" w:hint="eastAsia"/>
          <w:sz w:val="44"/>
          <w:szCs w:val="44"/>
        </w:rPr>
        <w:t>的通知</w:t>
      </w:r>
    </w:p>
    <w:p w:rsidR="006C6634" w:rsidRDefault="006C6634">
      <w:pPr>
        <w:overflowPunct w:val="0"/>
        <w:spacing w:line="600" w:lineRule="exact"/>
        <w:rPr>
          <w:rFonts w:ascii="仿宋_GB2312" w:eastAsia="仿宋_GB2312" w:hAnsi="仿宋" w:cs="仿宋_GB2312"/>
          <w:sz w:val="32"/>
          <w:szCs w:val="32"/>
        </w:rPr>
      </w:pPr>
    </w:p>
    <w:p w:rsidR="006C6634" w:rsidRDefault="003F6AD9">
      <w:pPr>
        <w:overflowPunct w:val="0"/>
        <w:spacing w:line="600" w:lineRule="exact"/>
        <w:rPr>
          <w:rFonts w:ascii="仿宋_GB2312" w:eastAsia="仿宋_GB2312" w:hAnsi="仿宋" w:cs="仿宋_GB2312"/>
          <w:sz w:val="32"/>
          <w:szCs w:val="32"/>
        </w:rPr>
      </w:pPr>
      <w:r>
        <w:rPr>
          <w:rFonts w:ascii="仿宋_GB2312" w:eastAsia="仿宋_GB2312" w:hAnsi="仿宋" w:cs="仿宋_GB2312" w:hint="eastAsia"/>
          <w:sz w:val="32"/>
          <w:szCs w:val="32"/>
        </w:rPr>
        <w:t>各开发区、街镇总工会，系统及直属单位工会：</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为大力弘扬劳模精神、劳动精神、工匠精神，在发展新质生产力上善作善成，助力区域高质量发展，进一步提升基层职工的岗位创新能力和技能水平，按照滨海新区总工会工作安排，举办202</w:t>
      </w:r>
      <w:r>
        <w:rPr>
          <w:rFonts w:ascii="仿宋_GB2312" w:eastAsia="仿宋_GB2312" w:hAnsi="仿宋" w:cs="仿宋_GB2312"/>
          <w:sz w:val="32"/>
          <w:szCs w:val="32"/>
        </w:rPr>
        <w:t>5</w:t>
      </w:r>
      <w:r>
        <w:rPr>
          <w:rFonts w:ascii="仿宋_GB2312" w:eastAsia="仿宋_GB2312" w:hAnsi="仿宋" w:cs="仿宋_GB2312" w:hint="eastAsia"/>
          <w:sz w:val="32"/>
          <w:szCs w:val="32"/>
        </w:rPr>
        <w:t>年“金锤杯”滨海新区人工智能训练师职业技能大赛</w:t>
      </w:r>
      <w:r w:rsidR="00212325">
        <w:rPr>
          <w:rFonts w:ascii="仿宋_GB2312" w:eastAsia="仿宋_GB2312" w:hAnsi="仿宋" w:cs="仿宋_GB2312" w:hint="eastAsia"/>
          <w:sz w:val="32"/>
          <w:szCs w:val="32"/>
        </w:rPr>
        <w:t>。</w:t>
      </w:r>
    </w:p>
    <w:p w:rsidR="006C6634" w:rsidRDefault="003F6AD9">
      <w:pPr>
        <w:pStyle w:val="af"/>
        <w:overflowPunct w:val="0"/>
        <w:spacing w:line="600" w:lineRule="exact"/>
        <w:ind w:firstLine="640"/>
        <w:rPr>
          <w:rFonts w:ascii="黑体" w:eastAsia="黑体" w:hAnsi="黑体" w:cs="黑体"/>
          <w:sz w:val="32"/>
          <w:szCs w:val="32"/>
        </w:rPr>
      </w:pPr>
      <w:r>
        <w:rPr>
          <w:rFonts w:ascii="黑体" w:eastAsia="黑体" w:hAnsi="黑体" w:cs="黑体" w:hint="eastAsia"/>
          <w:sz w:val="32"/>
          <w:szCs w:val="32"/>
        </w:rPr>
        <w:t>一、大赛主题</w:t>
      </w:r>
    </w:p>
    <w:p w:rsidR="006C6634" w:rsidRDefault="003F6AD9">
      <w:pPr>
        <w:pStyle w:val="af"/>
        <w:overflowPunct w:val="0"/>
        <w:spacing w:line="60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“建功‘十四五’奋进新征程”202</w:t>
      </w:r>
      <w:r>
        <w:rPr>
          <w:rFonts w:ascii="仿宋_GB2312" w:eastAsia="仿宋_GB2312" w:hAnsi="仿宋" w:cs="仿宋_GB2312"/>
          <w:sz w:val="32"/>
          <w:szCs w:val="32"/>
        </w:rPr>
        <w:t>5</w:t>
      </w:r>
      <w:r>
        <w:rPr>
          <w:rFonts w:ascii="仿宋_GB2312" w:eastAsia="仿宋_GB2312" w:hAnsi="仿宋" w:cs="仿宋_GB2312" w:hint="eastAsia"/>
          <w:sz w:val="32"/>
          <w:szCs w:val="32"/>
        </w:rPr>
        <w:t>年“金锤杯”滨海新区人工智能训练师职业技能大赛</w:t>
      </w:r>
    </w:p>
    <w:p w:rsidR="006C6634" w:rsidRDefault="003F6AD9">
      <w:pPr>
        <w:pStyle w:val="af"/>
        <w:overflowPunct w:val="0"/>
        <w:spacing w:line="600" w:lineRule="exact"/>
        <w:ind w:firstLine="640"/>
        <w:rPr>
          <w:rFonts w:ascii="黑体" w:eastAsia="黑体" w:hAnsi="黑体" w:cs="黑体"/>
          <w:sz w:val="32"/>
          <w:szCs w:val="32"/>
        </w:rPr>
      </w:pPr>
      <w:r>
        <w:rPr>
          <w:rFonts w:ascii="黑体" w:eastAsia="黑体" w:hAnsi="黑体" w:cs="黑体" w:hint="eastAsia"/>
          <w:bCs/>
          <w:color w:val="000000"/>
          <w:kern w:val="0"/>
          <w:sz w:val="32"/>
          <w:szCs w:val="32"/>
          <w:lang w:val="zh-CN"/>
        </w:rPr>
        <w:t>二、组织机构</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（一）主办单位</w:t>
      </w:r>
    </w:p>
    <w:p w:rsidR="006C6634" w:rsidRDefault="003F6AD9">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天津市滨海新区总工会</w:t>
      </w:r>
    </w:p>
    <w:p w:rsidR="006C6634" w:rsidRDefault="003F6AD9">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中共天津市滨海新区委员会组织部</w:t>
      </w:r>
    </w:p>
    <w:p w:rsidR="006C6634" w:rsidRDefault="003F6AD9">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天津市滨海新区科技局</w:t>
      </w:r>
    </w:p>
    <w:p w:rsidR="006C6634" w:rsidRDefault="003F6AD9">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天津市滨海新区人力资源和社会保障局</w:t>
      </w:r>
    </w:p>
    <w:p w:rsidR="006C6634" w:rsidRDefault="003F6AD9">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共青团天津市滨海新区委员会</w:t>
      </w:r>
    </w:p>
    <w:p w:rsidR="006C6634" w:rsidRDefault="003F6AD9">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天津市滨海新区妇女联合会</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（二）承办单位</w:t>
      </w:r>
    </w:p>
    <w:p w:rsidR="006C6634" w:rsidRDefault="003F6AD9">
      <w:pPr>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天津经开区群团工作部(总工会、团委、妇联）</w:t>
      </w:r>
    </w:p>
    <w:p w:rsidR="006C6634" w:rsidRDefault="003F6AD9">
      <w:pPr>
        <w:pStyle w:val="a4"/>
        <w:spacing w:line="60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天津经开区人力资源和社会保障局</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（三）协办单位</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proofErr w:type="gramStart"/>
      <w:r>
        <w:rPr>
          <w:rFonts w:ascii="仿宋_GB2312" w:eastAsia="仿宋_GB2312" w:hAnsi="仿宋_GB2312" w:cs="仿宋_GB2312" w:hint="eastAsia"/>
          <w:kern w:val="0"/>
          <w:sz w:val="32"/>
          <w:szCs w:val="32"/>
          <w:lang w:val="zh-CN"/>
        </w:rPr>
        <w:t>一</w:t>
      </w:r>
      <w:proofErr w:type="gramEnd"/>
      <w:r>
        <w:rPr>
          <w:rFonts w:ascii="仿宋_GB2312" w:eastAsia="仿宋_GB2312" w:hAnsi="仿宋_GB2312" w:cs="仿宋_GB2312" w:hint="eastAsia"/>
          <w:kern w:val="0"/>
          <w:sz w:val="32"/>
          <w:szCs w:val="32"/>
          <w:lang w:val="zh-CN"/>
        </w:rPr>
        <w:t>汽-大众汽车有限公司天津分公司工会委员会</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（四）竞赛组委会</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根据赛事安排，设立赛</w:t>
      </w:r>
      <w:proofErr w:type="gramStart"/>
      <w:r>
        <w:rPr>
          <w:rFonts w:ascii="仿宋_GB2312" w:eastAsia="仿宋_GB2312" w:hAnsi="仿宋" w:cs="仿宋_GB2312" w:hint="eastAsia"/>
          <w:sz w:val="32"/>
          <w:szCs w:val="32"/>
        </w:rPr>
        <w:t>务</w:t>
      </w:r>
      <w:proofErr w:type="gramEnd"/>
      <w:r>
        <w:rPr>
          <w:rFonts w:ascii="仿宋_GB2312" w:eastAsia="仿宋_GB2312" w:hAnsi="仿宋" w:cs="仿宋_GB2312" w:hint="eastAsia"/>
          <w:sz w:val="32"/>
          <w:szCs w:val="32"/>
        </w:rPr>
        <w:t>组、竞赛裁判组、监督仲裁组、宣传组、安全保障组及后勤保障组。</w:t>
      </w:r>
    </w:p>
    <w:p w:rsidR="006C6634" w:rsidRDefault="003F6AD9">
      <w:pPr>
        <w:overflowPunct w:val="0"/>
        <w:spacing w:line="600" w:lineRule="exact"/>
        <w:ind w:firstLineChars="200" w:firstLine="640"/>
        <w:rPr>
          <w:rFonts w:ascii="黑体" w:eastAsia="黑体" w:hAnsi="黑体" w:cs="黑体"/>
          <w:bCs/>
          <w:color w:val="000000"/>
          <w:kern w:val="0"/>
          <w:sz w:val="32"/>
          <w:szCs w:val="32"/>
          <w:lang w:val="zh-CN"/>
        </w:rPr>
      </w:pPr>
      <w:r>
        <w:rPr>
          <w:rFonts w:ascii="黑体" w:eastAsia="黑体" w:hAnsi="黑体" w:cs="黑体" w:hint="eastAsia"/>
          <w:bCs/>
          <w:color w:val="000000"/>
          <w:kern w:val="0"/>
          <w:sz w:val="32"/>
          <w:szCs w:val="32"/>
          <w:lang w:val="zh-CN"/>
        </w:rPr>
        <w:t>三、竞赛安排</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竞赛分为赛前报名、初赛、复赛、决赛前培训、决赛五个阶段。具体安排如下（如有时间、场地等变化以比赛前通知为准）：</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（一）报名阶段</w:t>
      </w:r>
    </w:p>
    <w:p w:rsidR="006C6634" w:rsidRDefault="003F6AD9">
      <w:pPr>
        <w:spacing w:line="600" w:lineRule="exact"/>
        <w:ind w:firstLineChars="200" w:firstLine="640"/>
        <w:rPr>
          <w:rFonts w:ascii="仿宋_GB2312" w:eastAsia="仿宋_GB2312" w:hAnsi="仿宋_GB2312" w:cs="仿宋_GB2312"/>
          <w:kern w:val="0"/>
          <w:sz w:val="32"/>
          <w:szCs w:val="32"/>
          <w:highlight w:val="green"/>
          <w:lang w:val="zh-CN"/>
        </w:rPr>
      </w:pPr>
      <w:r>
        <w:rPr>
          <w:rFonts w:ascii="仿宋_GB2312" w:eastAsia="仿宋_GB2312" w:hAnsi="仿宋" w:cs="仿宋_GB2312" w:hint="eastAsia"/>
          <w:sz w:val="32"/>
          <w:szCs w:val="32"/>
        </w:rPr>
        <w:t>1.报名时间：</w:t>
      </w:r>
      <w:r>
        <w:rPr>
          <w:rFonts w:ascii="仿宋_GB2312" w:eastAsia="仿宋_GB2312" w:hAnsi="仿宋_GB2312" w:cs="仿宋_GB2312"/>
          <w:kern w:val="0"/>
          <w:sz w:val="32"/>
          <w:szCs w:val="32"/>
          <w:lang w:val="zh-CN"/>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23</w:t>
      </w:r>
      <w:r>
        <w:rPr>
          <w:rFonts w:ascii="仿宋_GB2312" w:eastAsia="仿宋_GB2312" w:hAnsi="仿宋_GB2312" w:cs="仿宋_GB2312" w:hint="eastAsia"/>
          <w:kern w:val="0"/>
          <w:sz w:val="32"/>
          <w:szCs w:val="32"/>
          <w:lang w:val="zh-CN"/>
        </w:rPr>
        <w:t>日-</w:t>
      </w:r>
      <w:r>
        <w:rPr>
          <w:rFonts w:ascii="仿宋_GB2312" w:eastAsia="仿宋_GB2312" w:hAnsi="仿宋_GB2312" w:cs="仿宋_GB2312"/>
          <w:kern w:val="0"/>
          <w:sz w:val="32"/>
          <w:szCs w:val="32"/>
          <w:lang w:val="zh-CN"/>
        </w:rPr>
        <w:t>9</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日17:00前</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2.报名方式：</w:t>
      </w:r>
      <w:r>
        <w:rPr>
          <w:rFonts w:ascii="仿宋_GB2312" w:eastAsia="仿宋_GB2312" w:hAnsi="仿宋_GB2312" w:cs="仿宋_GB2312" w:hint="eastAsia"/>
          <w:kern w:val="0"/>
          <w:sz w:val="32"/>
          <w:szCs w:val="32"/>
          <w:lang w:val="zh-CN"/>
        </w:rPr>
        <w:t>填写《2025年“金锤杯”滨海新区人工智能训练师职业技能大赛报名表》（见附件1），加盖单位或工会印章后，将扫描版和电子版发送至报名邮箱（</w:t>
      </w:r>
      <w:r>
        <w:rPr>
          <w:rFonts w:ascii="仿宋_GB2312" w:eastAsia="仿宋_GB2312" w:hAnsi="仿宋_GB2312" w:cs="仿宋_GB2312"/>
          <w:kern w:val="0"/>
          <w:sz w:val="32"/>
          <w:szCs w:val="32"/>
          <w:lang w:val="zh-CN"/>
        </w:rPr>
        <w:t>kai.wang.cp6@faw-vw</w:t>
      </w:r>
      <w:r>
        <w:rPr>
          <w:rFonts w:ascii="仿宋_GB2312" w:eastAsia="仿宋_GB2312" w:hAnsi="仿宋_GB2312" w:cs="仿宋_GB2312" w:hint="eastAsia"/>
          <w:kern w:val="0"/>
          <w:sz w:val="32"/>
          <w:szCs w:val="32"/>
          <w:lang w:val="zh-CN"/>
        </w:rPr>
        <w:t>.com）进行报名。</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（二）初赛阶段</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1.答题时间：9月4日</w:t>
      </w:r>
      <w:r>
        <w:rPr>
          <w:rFonts w:ascii="仿宋_GB2312" w:eastAsia="仿宋_GB2312" w:hAnsi="仿宋" w:cs="仿宋_GB2312"/>
          <w:sz w:val="32"/>
          <w:szCs w:val="32"/>
        </w:rPr>
        <w:t>9</w:t>
      </w:r>
      <w:r>
        <w:rPr>
          <w:rFonts w:ascii="仿宋_GB2312" w:eastAsia="仿宋_GB2312" w:hAnsi="仿宋" w:cs="仿宋_GB2312" w:hint="eastAsia"/>
          <w:sz w:val="32"/>
          <w:szCs w:val="32"/>
        </w:rPr>
        <w:t>:00-1</w:t>
      </w:r>
      <w:r>
        <w:rPr>
          <w:rFonts w:ascii="仿宋_GB2312" w:eastAsia="仿宋_GB2312" w:hAnsi="仿宋" w:cs="仿宋_GB2312"/>
          <w:sz w:val="32"/>
          <w:szCs w:val="32"/>
        </w:rPr>
        <w:t>7</w:t>
      </w:r>
      <w:r>
        <w:rPr>
          <w:rFonts w:ascii="仿宋_GB2312" w:eastAsia="仿宋_GB2312" w:hAnsi="仿宋" w:cs="仿宋_GB2312" w:hint="eastAsia"/>
          <w:sz w:val="32"/>
          <w:szCs w:val="32"/>
        </w:rPr>
        <w:t>:00</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2.答题方式：扫描</w:t>
      </w:r>
      <w:proofErr w:type="gramStart"/>
      <w:r>
        <w:rPr>
          <w:rFonts w:ascii="仿宋_GB2312" w:eastAsia="仿宋_GB2312" w:hAnsi="仿宋" w:cs="仿宋_GB2312" w:hint="eastAsia"/>
          <w:sz w:val="32"/>
          <w:szCs w:val="32"/>
        </w:rPr>
        <w:t>二维码进行</w:t>
      </w:r>
      <w:proofErr w:type="gramEnd"/>
      <w:r>
        <w:rPr>
          <w:rFonts w:ascii="仿宋_GB2312" w:eastAsia="仿宋_GB2312" w:hAnsi="仿宋" w:cs="仿宋_GB2312" w:hint="eastAsia"/>
          <w:sz w:val="32"/>
          <w:szCs w:val="32"/>
        </w:rPr>
        <w:t>线上答题</w:t>
      </w:r>
    </w:p>
    <w:p w:rsidR="006C6634" w:rsidRDefault="003F6AD9">
      <w:pPr>
        <w:pStyle w:val="a4"/>
        <w:spacing w:line="600" w:lineRule="exact"/>
        <w:ind w:firstLineChars="200" w:firstLine="640"/>
        <w:jc w:val="left"/>
        <w:rPr>
          <w:rFonts w:eastAsia="仿宋_GB2312"/>
          <w:sz w:val="32"/>
          <w:szCs w:val="32"/>
        </w:rPr>
      </w:pPr>
      <w:r>
        <w:rPr>
          <w:rFonts w:ascii="仿宋_GB2312" w:eastAsia="仿宋_GB2312" w:hAnsi="仿宋" w:cs="仿宋_GB2312" w:hint="eastAsia"/>
          <w:sz w:val="32"/>
          <w:szCs w:val="32"/>
        </w:rPr>
        <w:t>3.初赛内容：选手在规定时间内进行答题，前</w:t>
      </w:r>
      <w:r>
        <w:rPr>
          <w:rFonts w:ascii="仿宋_GB2312" w:eastAsia="仿宋_GB2312" w:hAnsi="仿宋" w:cs="仿宋_GB2312"/>
          <w:sz w:val="32"/>
          <w:szCs w:val="32"/>
        </w:rPr>
        <w:t>32</w:t>
      </w:r>
      <w:r>
        <w:rPr>
          <w:rFonts w:ascii="仿宋_GB2312" w:eastAsia="仿宋_GB2312" w:hAnsi="仿宋" w:cs="仿宋_GB2312" w:hint="eastAsia"/>
          <w:sz w:val="32"/>
          <w:szCs w:val="32"/>
        </w:rPr>
        <w:t>名选手进入复赛环节。</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（三）复赛阶段</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1.复赛时间：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5</w:t>
      </w:r>
      <w:r>
        <w:rPr>
          <w:rFonts w:ascii="仿宋_GB2312" w:eastAsia="仿宋_GB2312" w:hAnsi="仿宋" w:cs="仿宋_GB2312" w:hint="eastAsia"/>
          <w:sz w:val="32"/>
          <w:szCs w:val="32"/>
        </w:rPr>
        <w:t>日</w:t>
      </w:r>
      <w:r>
        <w:rPr>
          <w:rFonts w:ascii="仿宋_GB2312" w:eastAsia="仿宋_GB2312" w:hAnsi="仿宋" w:cs="仿宋_GB2312"/>
          <w:sz w:val="32"/>
          <w:szCs w:val="32"/>
        </w:rPr>
        <w:t>9</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0-1</w:t>
      </w:r>
      <w:r>
        <w:rPr>
          <w:rFonts w:ascii="仿宋_GB2312" w:eastAsia="仿宋_GB2312" w:hAnsi="仿宋" w:cs="仿宋_GB2312"/>
          <w:sz w:val="32"/>
          <w:szCs w:val="32"/>
        </w:rPr>
        <w:t>0</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0</w:t>
      </w:r>
    </w:p>
    <w:p w:rsidR="006C6634" w:rsidRDefault="003F6AD9">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2.</w:t>
      </w:r>
      <w:r>
        <w:rPr>
          <w:rFonts w:ascii="仿宋_GB2312" w:eastAsia="仿宋_GB2312" w:hAnsi="仿宋" w:cs="仿宋_GB2312"/>
          <w:sz w:val="32"/>
          <w:szCs w:val="32"/>
        </w:rPr>
        <w:t>复</w:t>
      </w:r>
      <w:r>
        <w:rPr>
          <w:rFonts w:ascii="仿宋_GB2312" w:eastAsia="仿宋_GB2312" w:hAnsi="仿宋" w:cs="仿宋_GB2312" w:hint="eastAsia"/>
          <w:sz w:val="32"/>
          <w:szCs w:val="32"/>
        </w:rPr>
        <w:t>赛地点：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汽-大众汽车有限公司天津分公司</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3.</w:t>
      </w:r>
      <w:r>
        <w:rPr>
          <w:rFonts w:ascii="仿宋_GB2312" w:eastAsia="仿宋_GB2312" w:hAnsi="仿宋" w:cs="仿宋_GB2312"/>
          <w:sz w:val="32"/>
          <w:szCs w:val="32"/>
        </w:rPr>
        <w:t>复</w:t>
      </w:r>
      <w:r>
        <w:rPr>
          <w:rFonts w:ascii="仿宋_GB2312" w:eastAsia="仿宋_GB2312" w:hAnsi="仿宋" w:cs="仿宋_GB2312" w:hint="eastAsia"/>
          <w:sz w:val="32"/>
          <w:szCs w:val="32"/>
        </w:rPr>
        <w:t>赛内容：</w:t>
      </w:r>
      <w:r>
        <w:rPr>
          <w:rFonts w:ascii="仿宋_GB2312" w:eastAsia="仿宋_GB2312" w:hAnsi="仿宋_GB2312" w:cs="仿宋_GB2312" w:hint="eastAsia"/>
          <w:kern w:val="0"/>
          <w:sz w:val="32"/>
          <w:szCs w:val="32"/>
          <w:lang w:val="zh-CN"/>
        </w:rPr>
        <w:t>竞赛为人工智能训练</w:t>
      </w:r>
      <w:proofErr w:type="gramStart"/>
      <w:r>
        <w:rPr>
          <w:rFonts w:ascii="仿宋_GB2312" w:eastAsia="仿宋_GB2312" w:hAnsi="仿宋_GB2312" w:cs="仿宋_GB2312" w:hint="eastAsia"/>
          <w:kern w:val="0"/>
          <w:sz w:val="32"/>
          <w:szCs w:val="32"/>
          <w:lang w:val="zh-CN"/>
        </w:rPr>
        <w:t>师相关</w:t>
      </w:r>
      <w:proofErr w:type="gramEnd"/>
      <w:r>
        <w:rPr>
          <w:rFonts w:ascii="仿宋_GB2312" w:eastAsia="仿宋_GB2312" w:hAnsi="仿宋_GB2312" w:cs="仿宋_GB2312" w:hint="eastAsia"/>
          <w:kern w:val="0"/>
          <w:sz w:val="32"/>
          <w:szCs w:val="32"/>
          <w:lang w:val="zh-CN"/>
        </w:rPr>
        <w:t>理论考核，以理论成绩的前</w:t>
      </w:r>
      <w:r>
        <w:rPr>
          <w:rFonts w:ascii="仿宋_GB2312" w:eastAsia="仿宋_GB2312" w:hAnsi="仿宋_GB2312" w:cs="仿宋_GB2312"/>
          <w:kern w:val="0"/>
          <w:sz w:val="32"/>
          <w:szCs w:val="32"/>
        </w:rPr>
        <w:t>16</w:t>
      </w:r>
      <w:r>
        <w:rPr>
          <w:rFonts w:ascii="仿宋_GB2312" w:eastAsia="仿宋_GB2312" w:hAnsi="仿宋_GB2312" w:cs="仿宋_GB2312" w:hint="eastAsia"/>
          <w:kern w:val="0"/>
          <w:sz w:val="32"/>
          <w:szCs w:val="32"/>
        </w:rPr>
        <w:t>名选手</w:t>
      </w:r>
      <w:r>
        <w:rPr>
          <w:rFonts w:ascii="仿宋_GB2312" w:eastAsia="仿宋_GB2312" w:hAnsi="仿宋_GB2312" w:cs="仿宋_GB2312" w:hint="eastAsia"/>
          <w:kern w:val="0"/>
          <w:sz w:val="32"/>
          <w:szCs w:val="32"/>
          <w:lang w:val="zh-CN"/>
        </w:rPr>
        <w:t>晋级决赛，原则上每个单位晋级选手不超过3人。</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（四）培训阶段</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1.培训时间：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5</w:t>
      </w:r>
      <w:r>
        <w:rPr>
          <w:rFonts w:ascii="仿宋_GB2312" w:eastAsia="仿宋_GB2312" w:hAnsi="仿宋" w:cs="仿宋_GB2312" w:hint="eastAsia"/>
          <w:sz w:val="32"/>
          <w:szCs w:val="32"/>
        </w:rPr>
        <w:t>日12:30-16:30；9月6日8:30-16:30</w:t>
      </w:r>
    </w:p>
    <w:p w:rsidR="006C6634" w:rsidRDefault="003F6AD9">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2.培训地点：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汽-大众汽车有限公司天津分公司</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3.培训内容：培训共计</w:t>
      </w:r>
      <w:r>
        <w:rPr>
          <w:rFonts w:ascii="仿宋_GB2312" w:eastAsia="仿宋_GB2312" w:hAnsi="仿宋" w:cs="仿宋_GB2312"/>
          <w:sz w:val="32"/>
          <w:szCs w:val="32"/>
        </w:rPr>
        <w:t>1.5</w:t>
      </w:r>
      <w:r>
        <w:rPr>
          <w:rFonts w:ascii="仿宋_GB2312" w:eastAsia="仿宋_GB2312" w:hAnsi="仿宋" w:cs="仿宋_GB2312" w:hint="eastAsia"/>
          <w:sz w:val="32"/>
          <w:szCs w:val="32"/>
        </w:rPr>
        <w:t>天，</w:t>
      </w:r>
      <w:r>
        <w:rPr>
          <w:rFonts w:ascii="仿宋_GB2312" w:eastAsia="仿宋_GB2312" w:hAnsi="仿宋_GB2312" w:cs="仿宋_GB2312" w:hint="eastAsia"/>
          <w:kern w:val="0"/>
          <w:sz w:val="32"/>
          <w:szCs w:val="32"/>
          <w:lang w:val="zh-CN"/>
        </w:rPr>
        <w:t>针对决赛的内容进行技术指导和培训，对</w:t>
      </w:r>
      <w:r>
        <w:rPr>
          <w:rFonts w:ascii="仿宋_GB2312" w:eastAsia="仿宋_GB2312" w:hAnsi="仿宋_GB2312" w:cs="仿宋_GB2312" w:hint="eastAsia"/>
          <w:kern w:val="0"/>
          <w:sz w:val="32"/>
          <w:szCs w:val="32"/>
        </w:rPr>
        <w:t>比赛</w:t>
      </w:r>
      <w:r>
        <w:rPr>
          <w:rFonts w:ascii="仿宋_GB2312" w:eastAsia="仿宋_GB2312" w:hAnsi="仿宋_GB2312" w:cs="仿宋_GB2312" w:hint="eastAsia"/>
          <w:kern w:val="0"/>
          <w:sz w:val="32"/>
          <w:szCs w:val="32"/>
          <w:lang w:val="zh-CN"/>
        </w:rPr>
        <w:t>的模块进行解读，</w:t>
      </w:r>
      <w:r>
        <w:rPr>
          <w:rFonts w:ascii="仿宋_GB2312" w:eastAsia="仿宋_GB2312" w:hAnsi="仿宋_GB2312" w:cs="仿宋_GB2312" w:hint="eastAsia"/>
          <w:kern w:val="0"/>
          <w:sz w:val="32"/>
          <w:szCs w:val="32"/>
        </w:rPr>
        <w:t>对软件使用和设备操作进行指导</w:t>
      </w:r>
      <w:r>
        <w:rPr>
          <w:rFonts w:ascii="仿宋_GB2312" w:eastAsia="仿宋_GB2312" w:hAnsi="仿宋_GB2312" w:cs="仿宋_GB2312" w:hint="eastAsia"/>
          <w:kern w:val="0"/>
          <w:sz w:val="32"/>
          <w:szCs w:val="32"/>
          <w:lang w:val="zh-CN"/>
        </w:rPr>
        <w:t>。</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（五）决赛阶段</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1.决赛时间：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19</w:t>
      </w:r>
      <w:r>
        <w:rPr>
          <w:rFonts w:ascii="仿宋_GB2312" w:eastAsia="仿宋_GB2312" w:hAnsi="仿宋" w:cs="仿宋_GB2312" w:hint="eastAsia"/>
          <w:sz w:val="32"/>
          <w:szCs w:val="32"/>
        </w:rPr>
        <w:t>日8:00-1</w:t>
      </w:r>
      <w:r>
        <w:rPr>
          <w:rFonts w:ascii="仿宋_GB2312" w:eastAsia="仿宋_GB2312" w:hAnsi="仿宋" w:cs="仿宋_GB2312"/>
          <w:sz w:val="32"/>
          <w:szCs w:val="32"/>
        </w:rPr>
        <w:t>7</w:t>
      </w:r>
      <w:r>
        <w:rPr>
          <w:rFonts w:ascii="仿宋_GB2312" w:eastAsia="仿宋_GB2312" w:hAnsi="仿宋" w:cs="仿宋_GB2312" w:hint="eastAsia"/>
          <w:sz w:val="32"/>
          <w:szCs w:val="32"/>
        </w:rPr>
        <w:t>:</w:t>
      </w:r>
      <w:r>
        <w:rPr>
          <w:rFonts w:ascii="仿宋_GB2312" w:eastAsia="仿宋_GB2312" w:hAnsi="仿宋" w:cs="仿宋_GB2312"/>
          <w:sz w:val="32"/>
          <w:szCs w:val="32"/>
        </w:rPr>
        <w:t>0</w:t>
      </w:r>
      <w:r>
        <w:rPr>
          <w:rFonts w:ascii="仿宋_GB2312" w:eastAsia="仿宋_GB2312" w:hAnsi="仿宋" w:cs="仿宋_GB2312" w:hint="eastAsia"/>
          <w:sz w:val="32"/>
          <w:szCs w:val="32"/>
        </w:rPr>
        <w:t>0</w:t>
      </w:r>
    </w:p>
    <w:p w:rsidR="006C6634" w:rsidRDefault="003F6AD9">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2.决赛地点：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汽-大众汽车有限公司天津分公司</w:t>
      </w:r>
    </w:p>
    <w:p w:rsidR="006C6634" w:rsidRDefault="003F6AD9">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3.决赛内容：</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lang w:val="zh-CN"/>
        </w:rPr>
        <w:t>人工智能数据集制作；</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val="zh-CN"/>
        </w:rPr>
        <w:t>人工智能深度</w:t>
      </w:r>
      <w:r>
        <w:rPr>
          <w:rFonts w:ascii="仿宋_GB2312" w:eastAsia="仿宋_GB2312" w:hAnsi="仿宋_GB2312" w:cs="仿宋_GB2312" w:hint="eastAsia"/>
          <w:kern w:val="0"/>
          <w:sz w:val="32"/>
          <w:szCs w:val="32"/>
        </w:rPr>
        <w:t>学习</w:t>
      </w:r>
      <w:r>
        <w:rPr>
          <w:rFonts w:ascii="仿宋_GB2312" w:eastAsia="仿宋_GB2312" w:hAnsi="仿宋_GB2312" w:cs="仿宋_GB2312" w:hint="eastAsia"/>
          <w:kern w:val="0"/>
          <w:sz w:val="32"/>
          <w:szCs w:val="32"/>
          <w:lang w:val="zh-CN"/>
        </w:rPr>
        <w:t>工程应用；</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lang w:val="zh-CN"/>
        </w:rPr>
        <w:t>人工智能系统装调运维</w:t>
      </w:r>
      <w:r>
        <w:rPr>
          <w:rFonts w:ascii="仿宋_GB2312" w:eastAsia="仿宋_GB2312" w:hAnsi="仿宋_GB2312" w:cs="仿宋_GB2312" w:hint="eastAsia"/>
          <w:kern w:val="0"/>
          <w:sz w:val="32"/>
          <w:szCs w:val="32"/>
        </w:rPr>
        <w:t>。</w:t>
      </w:r>
    </w:p>
    <w:p w:rsidR="006C6634" w:rsidRDefault="003F6AD9">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四、报名安排</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（一）报名条件</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滨海新区辖区内企事业单位在职职工均可报名参赛</w:t>
      </w:r>
      <w:r>
        <w:rPr>
          <w:rFonts w:ascii="仿宋_GB2312" w:eastAsia="仿宋_GB2312" w:hAnsi="仿宋_GB2312" w:cs="仿宋_GB2312" w:hint="eastAsia"/>
          <w:kern w:val="0"/>
          <w:sz w:val="32"/>
          <w:szCs w:val="32"/>
          <w:lang w:val="zh-CN"/>
        </w:rPr>
        <w:t>，本次比赛为单人赛，初赛不限报名人数，大赛以公司或工会名义进行报名，需设领队一人，不接受个人报名。原则上进入决赛选手，每</w:t>
      </w:r>
      <w:r>
        <w:rPr>
          <w:rFonts w:ascii="仿宋_GB2312" w:eastAsia="仿宋_GB2312" w:hAnsi="仿宋_GB2312" w:cs="仿宋_GB2312" w:hint="eastAsia"/>
          <w:kern w:val="0"/>
          <w:sz w:val="32"/>
          <w:szCs w:val="32"/>
          <w:lang w:val="zh-CN"/>
        </w:rPr>
        <w:lastRenderedPageBreak/>
        <w:t>个参赛单位不超过</w:t>
      </w:r>
      <w:r>
        <w:rPr>
          <w:rFonts w:ascii="仿宋_GB2312" w:eastAsia="仿宋_GB2312" w:hAnsi="仿宋_GB2312" w:cs="仿宋_GB2312"/>
          <w:kern w:val="0"/>
          <w:sz w:val="32"/>
          <w:szCs w:val="32"/>
          <w:lang w:val="zh-CN"/>
        </w:rPr>
        <w:t>3</w:t>
      </w:r>
      <w:r>
        <w:rPr>
          <w:rFonts w:ascii="仿宋_GB2312" w:eastAsia="仿宋_GB2312" w:hAnsi="仿宋_GB2312" w:cs="仿宋_GB2312" w:hint="eastAsia"/>
          <w:kern w:val="0"/>
          <w:sz w:val="32"/>
          <w:szCs w:val="32"/>
          <w:lang w:val="zh-CN"/>
        </w:rPr>
        <w:t>名。</w:t>
      </w:r>
    </w:p>
    <w:p w:rsidR="006C6634" w:rsidRDefault="003F6AD9">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（二）场次安排</w:t>
      </w:r>
    </w:p>
    <w:p w:rsidR="006C6634" w:rsidRDefault="003F6AD9">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竞赛采取多场次进行，由赛项组委会按照竞赛流程组织各领队参加公开抽签，确定参赛场次。参赛人员按照抽签确定的参赛时段分批次进入比赛场地参赛。决赛竞赛名额共1</w:t>
      </w:r>
      <w:r>
        <w:rPr>
          <w:rFonts w:ascii="仿宋_GB2312" w:eastAsia="仿宋_GB2312" w:hAnsi="仿宋" w:cs="仿宋_GB2312"/>
          <w:sz w:val="32"/>
          <w:szCs w:val="32"/>
        </w:rPr>
        <w:t>6</w:t>
      </w:r>
      <w:r>
        <w:rPr>
          <w:rFonts w:ascii="仿宋_GB2312" w:eastAsia="仿宋_GB2312" w:hAnsi="仿宋" w:cs="仿宋_GB2312" w:hint="eastAsia"/>
          <w:sz w:val="32"/>
          <w:szCs w:val="32"/>
        </w:rPr>
        <w:t>名。</w:t>
      </w:r>
    </w:p>
    <w:p w:rsidR="006C6634" w:rsidRDefault="003F6AD9">
      <w:pPr>
        <w:overflowPunct w:val="0"/>
        <w:spacing w:line="600" w:lineRule="exact"/>
        <w:ind w:firstLineChars="200" w:firstLine="640"/>
        <w:rPr>
          <w:rFonts w:ascii="黑体" w:eastAsia="黑体" w:hAnsi="黑体" w:cs="黑体"/>
          <w:bCs/>
          <w:color w:val="000000"/>
          <w:kern w:val="0"/>
          <w:sz w:val="32"/>
          <w:szCs w:val="32"/>
          <w:lang w:val="zh-CN"/>
        </w:rPr>
      </w:pPr>
      <w:r>
        <w:rPr>
          <w:rFonts w:ascii="黑体" w:eastAsia="黑体" w:hAnsi="黑体" w:cs="黑体" w:hint="eastAsia"/>
          <w:bCs/>
          <w:color w:val="000000"/>
          <w:kern w:val="0"/>
          <w:sz w:val="32"/>
          <w:szCs w:val="32"/>
          <w:lang w:val="zh-CN"/>
        </w:rPr>
        <w:t>五、竞赛奖励</w:t>
      </w:r>
    </w:p>
    <w:p w:rsidR="006C6634" w:rsidRDefault="003F6AD9">
      <w:pPr>
        <w:adjustRightInd w:val="0"/>
        <w:snapToGrid w:val="0"/>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大赛设一等奖1名，二等奖2名，三等奖3名，并颁发物质奖励和证书，具体参照《2025年“金锤杯”滨海新区劳动和技能竞赛工作方案》施行。</w:t>
      </w:r>
    </w:p>
    <w:p w:rsidR="006C6634" w:rsidRDefault="003F6AD9">
      <w:pPr>
        <w:spacing w:line="600" w:lineRule="exact"/>
        <w:ind w:firstLineChars="200" w:firstLine="640"/>
        <w:jc w:val="left"/>
        <w:rPr>
          <w:rFonts w:ascii="黑体" w:eastAsia="黑体" w:hAnsi="黑体" w:cs="黑体"/>
          <w:kern w:val="0"/>
          <w:sz w:val="32"/>
          <w:szCs w:val="32"/>
          <w:lang w:val="zh-CN"/>
        </w:rPr>
      </w:pPr>
      <w:r>
        <w:rPr>
          <w:rFonts w:ascii="黑体" w:eastAsia="黑体" w:hAnsi="黑体" w:cs="黑体" w:hint="eastAsia"/>
          <w:bCs/>
          <w:color w:val="000000"/>
          <w:kern w:val="0"/>
          <w:sz w:val="32"/>
          <w:szCs w:val="32"/>
          <w:lang w:val="zh-CN"/>
        </w:rPr>
        <w:t>六、联系方式</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bookmarkStart w:id="0" w:name="_Hlk163631250"/>
      <w:r>
        <w:rPr>
          <w:rFonts w:ascii="仿宋_GB2312" w:eastAsia="仿宋_GB2312" w:hAnsi="仿宋_GB2312" w:cs="仿宋_GB2312" w:hint="eastAsia"/>
          <w:kern w:val="0"/>
          <w:sz w:val="32"/>
          <w:szCs w:val="32"/>
          <w:lang w:val="zh-CN"/>
        </w:rPr>
        <w:t>王</w:t>
      </w:r>
      <w:r>
        <w:rPr>
          <w:rFonts w:ascii="仿宋_GB2312" w:eastAsia="仿宋_GB2312" w:hAnsi="仿宋_GB2312" w:cs="仿宋_GB2312" w:hint="eastAsia"/>
          <w:kern w:val="0"/>
          <w:sz w:val="32"/>
          <w:szCs w:val="32"/>
        </w:rPr>
        <w:t xml:space="preserve">  </w:t>
      </w:r>
      <w:proofErr w:type="gramStart"/>
      <w:r>
        <w:rPr>
          <w:rFonts w:ascii="仿宋_GB2312" w:eastAsia="仿宋_GB2312" w:hAnsi="仿宋_GB2312" w:cs="仿宋_GB2312" w:hint="eastAsia"/>
          <w:kern w:val="0"/>
          <w:sz w:val="32"/>
          <w:szCs w:val="32"/>
          <w:lang w:val="zh-CN"/>
        </w:rPr>
        <w:t>凯</w:t>
      </w:r>
      <w:proofErr w:type="gramEnd"/>
      <w:r>
        <w:rPr>
          <w:rFonts w:ascii="仿宋_GB2312" w:eastAsia="仿宋_GB2312" w:hAnsi="仿宋_GB2312" w:cs="仿宋_GB2312" w:hint="eastAsia"/>
          <w:kern w:val="0"/>
          <w:sz w:val="32"/>
          <w:szCs w:val="32"/>
          <w:lang w:val="zh-CN"/>
        </w:rPr>
        <w:t>： 17720071980</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张雅楠： 25203948</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proofErr w:type="gramStart"/>
      <w:r>
        <w:rPr>
          <w:rFonts w:ascii="仿宋_GB2312" w:eastAsia="仿宋_GB2312" w:hAnsi="仿宋_GB2312" w:cs="仿宋_GB2312" w:hint="eastAsia"/>
          <w:kern w:val="0"/>
          <w:sz w:val="32"/>
          <w:szCs w:val="32"/>
          <w:lang w:val="zh-CN"/>
        </w:rPr>
        <w:t>邮</w:t>
      </w:r>
      <w:proofErr w:type="gramEnd"/>
      <w:r>
        <w:rPr>
          <w:rFonts w:ascii="仿宋_GB2312" w:eastAsia="仿宋_GB2312" w:hAnsi="仿宋_GB2312" w:cs="仿宋_GB2312" w:hint="eastAsia"/>
          <w:kern w:val="0"/>
          <w:sz w:val="32"/>
          <w:szCs w:val="32"/>
          <w:lang w:val="zh-CN"/>
        </w:rPr>
        <w:t xml:space="preserve">  箱：</w:t>
      </w:r>
      <w:r>
        <w:rPr>
          <w:rFonts w:ascii="仿宋_GB2312" w:eastAsia="仿宋_GB2312" w:hAnsi="仿宋_GB2312" w:cs="仿宋_GB2312"/>
          <w:kern w:val="0"/>
          <w:sz w:val="32"/>
          <w:szCs w:val="32"/>
          <w:lang w:val="zh-CN"/>
        </w:rPr>
        <w:t>kai.wang.cp6@faw-vw</w:t>
      </w:r>
      <w:r>
        <w:rPr>
          <w:rFonts w:ascii="仿宋_GB2312" w:eastAsia="仿宋_GB2312" w:hAnsi="仿宋_GB2312" w:cs="仿宋_GB2312" w:hint="eastAsia"/>
          <w:kern w:val="0"/>
          <w:sz w:val="32"/>
          <w:szCs w:val="32"/>
          <w:lang w:val="zh-CN"/>
        </w:rPr>
        <w:t>.com</w:t>
      </w:r>
    </w:p>
    <w:bookmarkEnd w:id="0"/>
    <w:p w:rsidR="006C6634" w:rsidRDefault="006C6634">
      <w:pPr>
        <w:spacing w:line="600" w:lineRule="exact"/>
        <w:rPr>
          <w:rFonts w:ascii="仿宋_GB2312" w:eastAsia="仿宋_GB2312" w:hAnsi="仿宋_GB2312" w:cs="仿宋_GB2312"/>
          <w:kern w:val="0"/>
          <w:sz w:val="32"/>
          <w:szCs w:val="32"/>
          <w:lang w:val="zh-CN"/>
        </w:rPr>
      </w:pPr>
    </w:p>
    <w:p w:rsidR="006C6634" w:rsidRDefault="003F6AD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附件：</w:t>
      </w:r>
      <w:r>
        <w:rPr>
          <w:rFonts w:ascii="仿宋_GB2312" w:eastAsia="仿宋_GB2312" w:hAnsi="仿宋_GB2312" w:cs="仿宋_GB2312" w:hint="eastAsia"/>
          <w:kern w:val="0"/>
          <w:sz w:val="32"/>
          <w:szCs w:val="32"/>
        </w:rPr>
        <w:t>1.202</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年“金锤杯”滨海新区人工智能训练师职业</w:t>
      </w:r>
    </w:p>
    <w:p w:rsidR="006C6634" w:rsidRDefault="003F6AD9">
      <w:pPr>
        <w:spacing w:line="600" w:lineRule="exact"/>
        <w:ind w:firstLineChars="600" w:firstLine="192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技能大赛报名表</w:t>
      </w:r>
    </w:p>
    <w:p w:rsidR="006C6634" w:rsidRDefault="003F6AD9">
      <w:pPr>
        <w:snapToGrid w:val="0"/>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年“金锤杯”滨海新区</w:t>
      </w:r>
      <w:r>
        <w:rPr>
          <w:rFonts w:ascii="仿宋_GB2312" w:eastAsia="仿宋_GB2312" w:hAnsi="仿宋_GB2312" w:cs="仿宋_GB2312" w:hint="eastAsia"/>
          <w:kern w:val="0"/>
          <w:sz w:val="32"/>
          <w:szCs w:val="32"/>
        </w:rPr>
        <w:t>人工智能训练师</w:t>
      </w:r>
      <w:r>
        <w:rPr>
          <w:rFonts w:ascii="仿宋_GB2312" w:eastAsia="仿宋_GB2312" w:hAnsi="仿宋_GB2312" w:cs="仿宋_GB2312" w:hint="eastAsia"/>
          <w:sz w:val="32"/>
          <w:szCs w:val="32"/>
        </w:rPr>
        <w:t>职业</w:t>
      </w:r>
    </w:p>
    <w:p w:rsidR="006C6634" w:rsidRDefault="003F6AD9">
      <w:pPr>
        <w:snapToGrid w:val="0"/>
        <w:spacing w:line="600" w:lineRule="exact"/>
        <w:ind w:firstLineChars="600" w:firstLine="192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技能大赛赛项规程</w:t>
      </w:r>
    </w:p>
    <w:p w:rsidR="006C6634" w:rsidRDefault="006C6634">
      <w:pPr>
        <w:spacing w:line="560" w:lineRule="exact"/>
        <w:ind w:firstLineChars="200" w:firstLine="640"/>
        <w:jc w:val="left"/>
        <w:rPr>
          <w:rFonts w:ascii="仿宋_GB2312" w:eastAsia="仿宋_GB2312" w:hAnsi="仿宋_GB2312" w:cs="仿宋_GB2312"/>
          <w:kern w:val="0"/>
          <w:sz w:val="32"/>
          <w:szCs w:val="32"/>
          <w:lang w:val="zh-CN"/>
        </w:rPr>
      </w:pPr>
    </w:p>
    <w:p w:rsidR="006C6634" w:rsidRDefault="003F6AD9">
      <w:pPr>
        <w:spacing w:line="600" w:lineRule="exact"/>
        <w:ind w:firstLineChars="1800" w:firstLine="576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2025年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lang w:val="zh-CN"/>
        </w:rPr>
        <w:t>日</w:t>
      </w:r>
    </w:p>
    <w:p w:rsidR="006C6634" w:rsidRDefault="003F6AD9">
      <w:pPr>
        <w:widowControl/>
        <w:spacing w:line="600" w:lineRule="exact"/>
        <w:jc w:val="left"/>
        <w:rPr>
          <w:rFonts w:ascii="黑体" w:eastAsia="黑体" w:hAnsi="黑体" w:cs="仿宋_GB2312"/>
          <w:kern w:val="0"/>
          <w:sz w:val="32"/>
          <w:szCs w:val="32"/>
          <w:lang w:val="zh-CN"/>
        </w:rPr>
      </w:pPr>
      <w:r>
        <w:rPr>
          <w:rFonts w:ascii="黑体" w:eastAsia="黑体" w:hAnsi="黑体" w:cs="黑体"/>
          <w:sz w:val="32"/>
          <w:szCs w:val="32"/>
        </w:rPr>
        <w:br w:type="page"/>
      </w:r>
      <w:r>
        <w:rPr>
          <w:rFonts w:ascii="黑体" w:eastAsia="黑体" w:hAnsi="黑体" w:cs="仿宋_GB2312" w:hint="eastAsia"/>
          <w:kern w:val="0"/>
          <w:sz w:val="32"/>
          <w:szCs w:val="32"/>
          <w:lang w:val="zh-CN"/>
        </w:rPr>
        <w:lastRenderedPageBreak/>
        <w:t>附件1</w:t>
      </w:r>
    </w:p>
    <w:p w:rsidR="006C6634" w:rsidRDefault="006C6634">
      <w:pPr>
        <w:spacing w:line="600" w:lineRule="exact"/>
        <w:jc w:val="center"/>
        <w:rPr>
          <w:rFonts w:ascii="方正小标宋简体" w:eastAsia="方正小标宋简体" w:hAnsi="方正小标宋简体" w:cs="方正小标宋简体"/>
          <w:sz w:val="44"/>
          <w:szCs w:val="44"/>
        </w:rPr>
      </w:pPr>
    </w:p>
    <w:p w:rsidR="006C6634" w:rsidRDefault="003F6AD9">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2025年“金锤杯”滨海新区人工智能训练师</w:t>
      </w:r>
    </w:p>
    <w:p w:rsidR="006C6634" w:rsidRDefault="003F6AD9">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职业技能大赛报名表</w:t>
      </w:r>
    </w:p>
    <w:p w:rsidR="006C6634" w:rsidRDefault="006C6634">
      <w:pPr>
        <w:spacing w:line="700" w:lineRule="exact"/>
        <w:jc w:val="left"/>
        <w:rPr>
          <w:rFonts w:ascii="仿宋_GB2312" w:eastAsia="仿宋_GB2312" w:hAnsi="仿宋_GB2312" w:cs="仿宋_GB2312"/>
          <w:sz w:val="44"/>
          <w:szCs w:val="20"/>
        </w:rPr>
      </w:pPr>
    </w:p>
    <w:p w:rsidR="006C6634" w:rsidRDefault="003F6AD9">
      <w:pPr>
        <w:spacing w:line="700" w:lineRule="exact"/>
        <w:jc w:val="left"/>
        <w:rPr>
          <w:rFonts w:ascii="宋体" w:hAnsi="宋体" w:cs="宋体"/>
          <w:kern w:val="0"/>
          <w:sz w:val="24"/>
          <w:lang w:val="zh-CN"/>
        </w:rPr>
      </w:pPr>
      <w:r>
        <w:rPr>
          <w:rFonts w:ascii="宋体" w:hAnsi="宋体" w:cs="宋体" w:hint="eastAsia"/>
          <w:kern w:val="0"/>
          <w:sz w:val="24"/>
        </w:rPr>
        <w:t>基层企业或工会（盖章）：</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286"/>
        <w:gridCol w:w="1695"/>
        <w:gridCol w:w="2661"/>
        <w:gridCol w:w="2661"/>
      </w:tblGrid>
      <w:tr w:rsidR="006C6634">
        <w:trPr>
          <w:trHeight w:val="772"/>
          <w:jc w:val="center"/>
        </w:trPr>
        <w:tc>
          <w:tcPr>
            <w:tcW w:w="2119" w:type="dxa"/>
            <w:gridSpan w:val="2"/>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领队（联系人）</w:t>
            </w: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联系电话</w:t>
            </w: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59"/>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序号</w:t>
            </w:r>
          </w:p>
        </w:tc>
        <w:tc>
          <w:tcPr>
            <w:tcW w:w="1286"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姓名</w:t>
            </w:r>
          </w:p>
        </w:tc>
        <w:tc>
          <w:tcPr>
            <w:tcW w:w="1695"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性别</w:t>
            </w:r>
          </w:p>
        </w:tc>
        <w:tc>
          <w:tcPr>
            <w:tcW w:w="2661"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身份证号</w:t>
            </w:r>
          </w:p>
        </w:tc>
        <w:tc>
          <w:tcPr>
            <w:tcW w:w="2661"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联系电话</w:t>
            </w:r>
          </w:p>
        </w:tc>
      </w:tr>
      <w:tr w:rsidR="006C6634">
        <w:trPr>
          <w:trHeight w:val="772"/>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1</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86"/>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2</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72"/>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kern w:val="0"/>
                <w:sz w:val="24"/>
              </w:rPr>
              <w:t>3</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72"/>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4</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72"/>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kern w:val="0"/>
                <w:sz w:val="24"/>
              </w:rPr>
              <w:t>5</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86"/>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6</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59"/>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kern w:val="0"/>
                <w:sz w:val="24"/>
              </w:rPr>
              <w:t>7</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86"/>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8</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r w:rsidR="006C6634">
        <w:trPr>
          <w:trHeight w:val="786"/>
          <w:jc w:val="center"/>
        </w:trPr>
        <w:tc>
          <w:tcPr>
            <w:tcW w:w="833" w:type="dxa"/>
            <w:vAlign w:val="center"/>
          </w:tcPr>
          <w:p w:rsidR="006C6634" w:rsidRDefault="003F6AD9">
            <w:pPr>
              <w:spacing w:line="700" w:lineRule="exact"/>
              <w:jc w:val="center"/>
              <w:rPr>
                <w:rFonts w:ascii="宋体" w:hAnsi="宋体" w:cs="宋体"/>
                <w:kern w:val="0"/>
                <w:sz w:val="24"/>
              </w:rPr>
            </w:pPr>
            <w:r>
              <w:rPr>
                <w:rFonts w:ascii="宋体" w:hAnsi="宋体" w:cs="宋体" w:hint="eastAsia"/>
                <w:kern w:val="0"/>
                <w:sz w:val="24"/>
              </w:rPr>
              <w:t>9</w:t>
            </w:r>
          </w:p>
        </w:tc>
        <w:tc>
          <w:tcPr>
            <w:tcW w:w="1286" w:type="dxa"/>
            <w:vAlign w:val="center"/>
          </w:tcPr>
          <w:p w:rsidR="006C6634" w:rsidRDefault="006C6634">
            <w:pPr>
              <w:spacing w:line="700" w:lineRule="exact"/>
              <w:jc w:val="center"/>
              <w:rPr>
                <w:rFonts w:ascii="宋体" w:hAnsi="宋体" w:cs="宋体"/>
                <w:kern w:val="0"/>
                <w:sz w:val="24"/>
              </w:rPr>
            </w:pPr>
          </w:p>
        </w:tc>
        <w:tc>
          <w:tcPr>
            <w:tcW w:w="1695"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c>
          <w:tcPr>
            <w:tcW w:w="2661" w:type="dxa"/>
            <w:vAlign w:val="center"/>
          </w:tcPr>
          <w:p w:rsidR="006C6634" w:rsidRDefault="006C6634">
            <w:pPr>
              <w:spacing w:line="700" w:lineRule="exact"/>
              <w:jc w:val="center"/>
              <w:rPr>
                <w:rFonts w:ascii="宋体" w:hAnsi="宋体" w:cs="宋体"/>
                <w:kern w:val="0"/>
                <w:sz w:val="24"/>
              </w:rPr>
            </w:pPr>
          </w:p>
        </w:tc>
      </w:tr>
    </w:tbl>
    <w:p w:rsidR="006C6634" w:rsidRDefault="003F6AD9">
      <w:pPr>
        <w:spacing w:line="600" w:lineRule="exact"/>
        <w:rPr>
          <w:rFonts w:ascii="黑体" w:eastAsia="黑体" w:hAnsi="黑体" w:cs="黑体"/>
          <w:kern w:val="0"/>
          <w:sz w:val="32"/>
          <w:szCs w:val="32"/>
          <w:lang w:val="zh-CN"/>
        </w:rPr>
      </w:pPr>
      <w:r>
        <w:rPr>
          <w:rFonts w:ascii="黑体" w:eastAsia="黑体" w:hAnsi="黑体" w:cs="黑体" w:hint="eastAsia"/>
          <w:kern w:val="0"/>
          <w:sz w:val="32"/>
          <w:szCs w:val="32"/>
          <w:lang w:val="zh-CN"/>
        </w:rPr>
        <w:lastRenderedPageBreak/>
        <w:t>附件2</w:t>
      </w:r>
    </w:p>
    <w:p w:rsidR="006C6634" w:rsidRDefault="006C6634">
      <w:pPr>
        <w:snapToGrid w:val="0"/>
        <w:spacing w:line="600" w:lineRule="exact"/>
        <w:jc w:val="center"/>
        <w:rPr>
          <w:rFonts w:ascii="仿宋_GB2312" w:eastAsia="仿宋_GB2312" w:hAnsi="仿宋_GB2312" w:cs="仿宋_GB2312"/>
          <w:sz w:val="32"/>
          <w:szCs w:val="32"/>
        </w:rPr>
      </w:pPr>
    </w:p>
    <w:p w:rsidR="006C6634" w:rsidRDefault="003F6AD9">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2025年“金锤杯”滨海新区人工智能训练师</w:t>
      </w:r>
    </w:p>
    <w:p w:rsidR="006C6634" w:rsidRDefault="003F6AD9">
      <w:pPr>
        <w:spacing w:line="600" w:lineRule="exact"/>
        <w:jc w:val="center"/>
        <w:rPr>
          <w:rFonts w:ascii="宋体" w:hAnsi="宋体" w:cs="仿宋_GB2312"/>
          <w:b/>
          <w:kern w:val="0"/>
          <w:sz w:val="48"/>
          <w:szCs w:val="32"/>
          <w:lang w:val="zh-CN"/>
        </w:rPr>
      </w:pPr>
      <w:r>
        <w:rPr>
          <w:rFonts w:ascii="方正小标宋简体" w:eastAsia="方正小标宋简体" w:hAnsi="方正小标宋简体" w:cs="方正小标宋简体" w:hint="eastAsia"/>
          <w:bCs/>
          <w:kern w:val="0"/>
          <w:sz w:val="44"/>
          <w:szCs w:val="44"/>
          <w:lang w:val="zh-CN"/>
        </w:rPr>
        <w:t>职业技能大赛赛项规程</w:t>
      </w:r>
    </w:p>
    <w:p w:rsidR="006C6634" w:rsidRDefault="006C6634">
      <w:pPr>
        <w:pStyle w:val="a4"/>
        <w:rPr>
          <w:lang w:val="zh-CN"/>
        </w:rPr>
      </w:pPr>
    </w:p>
    <w:p w:rsidR="006C6634" w:rsidRDefault="003F6AD9">
      <w:pPr>
        <w:spacing w:line="600" w:lineRule="exact"/>
        <w:ind w:firstLineChars="200" w:firstLine="643"/>
        <w:outlineLvl w:val="0"/>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lang w:val="zh-CN"/>
        </w:rPr>
        <w:t>一、赛项名称</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赛项名称：人工智能训练师职业技能大赛                 </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赛项归属产业：制造业、新技术</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本赛项是在国家“构建高质量伙伴关系，共创全球发展新时代”的时代背景下开展的针对人工智能技术人才培养的一项赛事，当前人工智能技术已广泛应用于智能制作、智慧零售、医疗、交通、安防等领域。</w:t>
      </w:r>
    </w:p>
    <w:p w:rsidR="006C6634" w:rsidRDefault="003F6AD9">
      <w:pPr>
        <w:spacing w:line="600" w:lineRule="exact"/>
        <w:ind w:firstLineChars="200" w:firstLine="643"/>
        <w:outlineLvl w:val="0"/>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lang w:val="zh-CN"/>
        </w:rPr>
        <w:t>二、竞赛目的</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为深化落实《滨海新区产业工人队伍建设改革实施方案》，发挥劳动和职业技能竞赛在促进滨海新区经济社会发展和建设一支知识型、技能型、创新型劳动者大军的积极作用，经研究决定举办202</w:t>
      </w:r>
      <w:r>
        <w:rPr>
          <w:rFonts w:ascii="仿宋_GB2312" w:eastAsia="仿宋_GB2312" w:hAnsi="仿宋_GB2312" w:cs="仿宋_GB2312"/>
          <w:kern w:val="0"/>
          <w:sz w:val="32"/>
          <w:szCs w:val="32"/>
          <w:lang w:val="zh-CN"/>
        </w:rPr>
        <w:t>5</w:t>
      </w:r>
      <w:r>
        <w:rPr>
          <w:rFonts w:ascii="仿宋_GB2312" w:eastAsia="仿宋_GB2312" w:hAnsi="仿宋_GB2312" w:cs="仿宋_GB2312" w:hint="eastAsia"/>
          <w:kern w:val="0"/>
          <w:sz w:val="32"/>
          <w:szCs w:val="32"/>
          <w:lang w:val="zh-CN"/>
        </w:rPr>
        <w:t>年“金锤杯”滨海新区人工智能训练师职业技能大赛。针对国家新职业“人工智能训练师”的岗位定义与典型工作任务，将产业技术发展趋势、和人才培养规律有机结合。</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赛项围绕真实工作过程、任务和要求设计竞赛内容，重点考查选手人工智能工程技术能力、规范操作和创新创意水平，检验</w:t>
      </w:r>
      <w:r>
        <w:rPr>
          <w:rFonts w:ascii="仿宋_GB2312" w:eastAsia="仿宋_GB2312" w:hAnsi="仿宋_GB2312" w:cs="仿宋_GB2312" w:hint="eastAsia"/>
          <w:kern w:val="0"/>
          <w:sz w:val="32"/>
          <w:szCs w:val="32"/>
          <w:lang w:val="zh-CN"/>
        </w:rPr>
        <w:lastRenderedPageBreak/>
        <w:t>参赛选手的综合职业能力。通过技能竞赛促进职工在人工智能相关专业交流，提升人工智能领域技术技能型人才的水平与数量，发挥职业技能竞赛的示范引领作用，健全技能竞赛体系，提升竞赛规模和质量，推动以赛促学、以赛促训、以赛促建，通过全区上下广泛深入开展不同层级的职业技能竞赛活动，营造劳动光荣、知识崇高、人才宝贵、创造伟大的社会风尚，不断激发广大职工积极投身动力活力，加快建设一支知识型、技能型、创新型劳动者大军</w:t>
      </w:r>
      <w:bookmarkStart w:id="1" w:name="_GoBack"/>
      <w:bookmarkEnd w:id="1"/>
      <w:r>
        <w:rPr>
          <w:rFonts w:ascii="仿宋_GB2312" w:eastAsia="仿宋_GB2312" w:hAnsi="仿宋_GB2312" w:cs="仿宋_GB2312" w:hint="eastAsia"/>
          <w:kern w:val="0"/>
          <w:sz w:val="32"/>
          <w:szCs w:val="32"/>
          <w:lang w:val="zh-CN"/>
        </w:rPr>
        <w:t>。</w:t>
      </w:r>
    </w:p>
    <w:p w:rsidR="006C6634" w:rsidRDefault="003F6AD9">
      <w:pPr>
        <w:spacing w:line="600" w:lineRule="exact"/>
        <w:ind w:firstLineChars="200" w:firstLine="643"/>
        <w:outlineLvl w:val="0"/>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lang w:val="zh-CN"/>
        </w:rPr>
        <w:t>三、竞赛内容</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竞赛将分为四个阶段进行，第一阶段为线上理论考核，以选择、填空为主；第二阶段为线下理论提升考核，第三阶段为技能培训；第四阶段以实操方式进行，参赛选手在</w:t>
      </w:r>
      <w:r>
        <w:rPr>
          <w:rFonts w:ascii="仿宋_GB2312" w:eastAsia="仿宋_GB2312" w:hAnsi="仿宋_GB2312" w:cs="仿宋_GB2312"/>
          <w:kern w:val="0"/>
          <w:sz w:val="32"/>
          <w:szCs w:val="32"/>
          <w:lang w:val="zh-CN"/>
        </w:rPr>
        <w:t>3</w:t>
      </w:r>
      <w:r>
        <w:rPr>
          <w:rFonts w:ascii="仿宋_GB2312" w:eastAsia="仿宋_GB2312" w:hAnsi="仿宋_GB2312" w:cs="仿宋_GB2312" w:hint="eastAsia"/>
          <w:kern w:val="0"/>
          <w:sz w:val="32"/>
          <w:szCs w:val="32"/>
          <w:lang w:val="zh-CN"/>
        </w:rPr>
        <w:t>个小时内完成如下工作。</w:t>
      </w:r>
    </w:p>
    <w:p w:rsidR="006C6634" w:rsidRDefault="003F6AD9">
      <w:pPr>
        <w:jc w:val="center"/>
        <w:rPr>
          <w:rFonts w:ascii="仿宋_GB2312" w:eastAsia="仿宋_GB2312" w:hAnsi="仿宋_GB2312" w:cs="仿宋_GB2312"/>
          <w:kern w:val="0"/>
          <w:sz w:val="32"/>
          <w:szCs w:val="32"/>
          <w:lang w:val="zh-CN"/>
        </w:rPr>
      </w:pPr>
      <w:bookmarkStart w:id="2" w:name="_Toc13652"/>
      <w:r>
        <w:rPr>
          <w:rFonts w:ascii="仿宋_GB2312" w:eastAsia="仿宋_GB2312" w:hAnsi="仿宋_GB2312" w:cs="仿宋_GB2312" w:hint="eastAsia"/>
          <w:kern w:val="0"/>
          <w:sz w:val="32"/>
          <w:szCs w:val="32"/>
          <w:lang w:val="zh-CN"/>
        </w:rPr>
        <w:t>竞赛任务配比</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609"/>
        <w:gridCol w:w="1329"/>
        <w:gridCol w:w="1352"/>
      </w:tblGrid>
      <w:tr w:rsidR="006C6634">
        <w:trPr>
          <w:jc w:val="center"/>
        </w:trPr>
        <w:tc>
          <w:tcPr>
            <w:tcW w:w="1232"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序号</w:t>
            </w:r>
          </w:p>
        </w:tc>
        <w:tc>
          <w:tcPr>
            <w:tcW w:w="460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名称</w:t>
            </w:r>
          </w:p>
        </w:tc>
        <w:tc>
          <w:tcPr>
            <w:tcW w:w="132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配分</w:t>
            </w:r>
          </w:p>
        </w:tc>
        <w:tc>
          <w:tcPr>
            <w:tcW w:w="1352"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时间</w:t>
            </w:r>
          </w:p>
        </w:tc>
      </w:tr>
      <w:tr w:rsidR="006C6634">
        <w:trPr>
          <w:jc w:val="center"/>
        </w:trPr>
        <w:tc>
          <w:tcPr>
            <w:tcW w:w="1232"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1</w:t>
            </w:r>
          </w:p>
        </w:tc>
        <w:tc>
          <w:tcPr>
            <w:tcW w:w="4609"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模块</w:t>
            </w:r>
            <w:r>
              <w:rPr>
                <w:rFonts w:ascii="仿宋_GB2312" w:eastAsia="仿宋_GB2312" w:hAnsi="仿宋_GB2312" w:cs="仿宋_GB2312"/>
                <w:kern w:val="0"/>
                <w:sz w:val="28"/>
                <w:szCs w:val="32"/>
                <w:lang w:val="zh-CN"/>
              </w:rPr>
              <w:t>1</w:t>
            </w:r>
            <w:r>
              <w:rPr>
                <w:rFonts w:ascii="仿宋_GB2312" w:eastAsia="仿宋_GB2312" w:hAnsi="仿宋_GB2312" w:cs="仿宋_GB2312" w:hint="eastAsia"/>
                <w:kern w:val="0"/>
                <w:sz w:val="28"/>
                <w:szCs w:val="32"/>
                <w:lang w:val="zh-CN"/>
              </w:rPr>
              <w:t>：人工智能数据集制作</w:t>
            </w:r>
          </w:p>
        </w:tc>
        <w:tc>
          <w:tcPr>
            <w:tcW w:w="132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28"/>
                <w:szCs w:val="32"/>
                <w:lang w:val="zh-CN"/>
              </w:rPr>
            </w:pPr>
            <w:r>
              <w:rPr>
                <w:rFonts w:ascii="仿宋_GB2312" w:eastAsia="仿宋_GB2312" w:hAnsi="仿宋_GB2312" w:cs="仿宋_GB2312"/>
                <w:kern w:val="0"/>
                <w:sz w:val="28"/>
                <w:szCs w:val="32"/>
                <w:lang w:val="zh-CN"/>
              </w:rPr>
              <w:t>40</w:t>
            </w:r>
          </w:p>
        </w:tc>
        <w:tc>
          <w:tcPr>
            <w:tcW w:w="1352" w:type="dxa"/>
            <w:vMerge w:val="restart"/>
            <w:tcBorders>
              <w:top w:val="single" w:sz="4" w:space="0" w:color="auto"/>
              <w:left w:val="single" w:sz="4" w:space="0" w:color="auto"/>
              <w:right w:val="single" w:sz="4" w:space="0" w:color="auto"/>
            </w:tcBorders>
          </w:tcPr>
          <w:p w:rsidR="006C6634" w:rsidRDefault="006C6634">
            <w:pPr>
              <w:jc w:val="center"/>
              <w:rPr>
                <w:rFonts w:ascii="仿宋_GB2312" w:eastAsia="仿宋_GB2312" w:hAnsi="仿宋_GB2312" w:cs="仿宋_GB2312"/>
                <w:kern w:val="0"/>
                <w:sz w:val="28"/>
                <w:szCs w:val="32"/>
                <w:lang w:val="zh-CN"/>
              </w:rPr>
            </w:pPr>
          </w:p>
          <w:p w:rsidR="006C6634" w:rsidRDefault="006C6634">
            <w:pPr>
              <w:jc w:val="center"/>
              <w:rPr>
                <w:rFonts w:ascii="仿宋_GB2312" w:eastAsia="仿宋_GB2312" w:hAnsi="仿宋_GB2312" w:cs="仿宋_GB2312"/>
                <w:kern w:val="0"/>
                <w:sz w:val="28"/>
                <w:szCs w:val="32"/>
                <w:lang w:val="zh-CN"/>
              </w:rPr>
            </w:pPr>
          </w:p>
          <w:p w:rsidR="006C6634" w:rsidRDefault="003F6AD9">
            <w:pPr>
              <w:jc w:val="center"/>
              <w:rPr>
                <w:rFonts w:ascii="仿宋_GB2312" w:eastAsia="仿宋_GB2312" w:hAnsi="仿宋_GB2312" w:cs="仿宋_GB2312"/>
                <w:kern w:val="0"/>
                <w:sz w:val="28"/>
                <w:szCs w:val="32"/>
                <w:lang w:val="zh-CN"/>
              </w:rPr>
            </w:pPr>
            <w:r>
              <w:rPr>
                <w:rFonts w:ascii="仿宋_GB2312" w:eastAsia="仿宋_GB2312" w:hAnsi="仿宋_GB2312" w:cs="仿宋_GB2312"/>
                <w:kern w:val="0"/>
                <w:sz w:val="28"/>
                <w:szCs w:val="32"/>
                <w:lang w:val="zh-CN"/>
              </w:rPr>
              <w:t>180</w:t>
            </w:r>
            <w:r>
              <w:rPr>
                <w:rFonts w:ascii="仿宋_GB2312" w:eastAsia="仿宋_GB2312" w:hAnsi="仿宋_GB2312" w:cs="仿宋_GB2312" w:hint="eastAsia"/>
                <w:kern w:val="0"/>
                <w:sz w:val="28"/>
                <w:szCs w:val="32"/>
                <w:lang w:val="zh-CN"/>
              </w:rPr>
              <w:t>分钟</w:t>
            </w:r>
          </w:p>
        </w:tc>
      </w:tr>
      <w:tr w:rsidR="006C6634">
        <w:trPr>
          <w:jc w:val="center"/>
        </w:trPr>
        <w:tc>
          <w:tcPr>
            <w:tcW w:w="1232"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2</w:t>
            </w:r>
          </w:p>
        </w:tc>
        <w:tc>
          <w:tcPr>
            <w:tcW w:w="4609"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模块</w:t>
            </w:r>
            <w:r>
              <w:rPr>
                <w:rFonts w:ascii="仿宋_GB2312" w:eastAsia="仿宋_GB2312" w:hAnsi="仿宋_GB2312" w:cs="仿宋_GB2312"/>
                <w:kern w:val="0"/>
                <w:sz w:val="28"/>
                <w:szCs w:val="32"/>
                <w:lang w:val="zh-CN"/>
              </w:rPr>
              <w:t>2</w:t>
            </w:r>
            <w:r>
              <w:rPr>
                <w:rFonts w:ascii="仿宋_GB2312" w:eastAsia="仿宋_GB2312" w:hAnsi="仿宋_GB2312" w:cs="仿宋_GB2312" w:hint="eastAsia"/>
                <w:kern w:val="0"/>
                <w:sz w:val="28"/>
                <w:szCs w:val="32"/>
                <w:lang w:val="zh-CN"/>
              </w:rPr>
              <w:t>：人工智能算法测试与优化</w:t>
            </w:r>
          </w:p>
        </w:tc>
        <w:tc>
          <w:tcPr>
            <w:tcW w:w="132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28"/>
                <w:szCs w:val="32"/>
                <w:lang w:val="zh-CN"/>
              </w:rPr>
            </w:pPr>
            <w:r>
              <w:rPr>
                <w:rFonts w:ascii="仿宋_GB2312" w:eastAsia="仿宋_GB2312" w:hAnsi="仿宋_GB2312" w:cs="仿宋_GB2312"/>
                <w:kern w:val="0"/>
                <w:sz w:val="28"/>
                <w:szCs w:val="32"/>
                <w:lang w:val="zh-CN"/>
              </w:rPr>
              <w:t>35</w:t>
            </w:r>
          </w:p>
        </w:tc>
        <w:tc>
          <w:tcPr>
            <w:tcW w:w="1352" w:type="dxa"/>
            <w:vMerge/>
            <w:tcBorders>
              <w:left w:val="single" w:sz="4" w:space="0" w:color="auto"/>
              <w:right w:val="single" w:sz="4" w:space="0" w:color="auto"/>
            </w:tcBorders>
          </w:tcPr>
          <w:p w:rsidR="006C6634" w:rsidRDefault="006C6634">
            <w:pPr>
              <w:jc w:val="center"/>
              <w:rPr>
                <w:rFonts w:ascii="仿宋_GB2312" w:eastAsia="仿宋_GB2312" w:hAnsi="仿宋_GB2312" w:cs="仿宋_GB2312"/>
                <w:kern w:val="0"/>
                <w:sz w:val="28"/>
                <w:szCs w:val="32"/>
                <w:lang w:val="zh-CN"/>
              </w:rPr>
            </w:pPr>
          </w:p>
        </w:tc>
      </w:tr>
      <w:tr w:rsidR="006C6634">
        <w:trPr>
          <w:jc w:val="center"/>
        </w:trPr>
        <w:tc>
          <w:tcPr>
            <w:tcW w:w="1232"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3</w:t>
            </w:r>
          </w:p>
        </w:tc>
        <w:tc>
          <w:tcPr>
            <w:tcW w:w="4609"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模块</w:t>
            </w:r>
            <w:r>
              <w:rPr>
                <w:rFonts w:ascii="仿宋_GB2312" w:eastAsia="仿宋_GB2312" w:hAnsi="仿宋_GB2312" w:cs="仿宋_GB2312"/>
                <w:kern w:val="0"/>
                <w:sz w:val="28"/>
                <w:szCs w:val="32"/>
                <w:lang w:val="zh-CN"/>
              </w:rPr>
              <w:t>3</w:t>
            </w:r>
            <w:r>
              <w:rPr>
                <w:rFonts w:ascii="仿宋_GB2312" w:eastAsia="仿宋_GB2312" w:hAnsi="仿宋_GB2312" w:cs="仿宋_GB2312" w:hint="eastAsia"/>
                <w:kern w:val="0"/>
                <w:sz w:val="28"/>
                <w:szCs w:val="32"/>
                <w:lang w:val="zh-CN"/>
              </w:rPr>
              <w:t>：人工智能系统应用集成</w:t>
            </w:r>
          </w:p>
        </w:tc>
        <w:tc>
          <w:tcPr>
            <w:tcW w:w="132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20</w:t>
            </w:r>
          </w:p>
        </w:tc>
        <w:tc>
          <w:tcPr>
            <w:tcW w:w="1352" w:type="dxa"/>
            <w:vMerge/>
            <w:tcBorders>
              <w:left w:val="single" w:sz="4" w:space="0" w:color="auto"/>
              <w:right w:val="single" w:sz="4" w:space="0" w:color="auto"/>
            </w:tcBorders>
          </w:tcPr>
          <w:p w:rsidR="006C6634" w:rsidRDefault="006C6634">
            <w:pPr>
              <w:jc w:val="center"/>
              <w:rPr>
                <w:rFonts w:ascii="仿宋_GB2312" w:eastAsia="仿宋_GB2312" w:hAnsi="仿宋_GB2312" w:cs="仿宋_GB2312"/>
                <w:kern w:val="0"/>
                <w:sz w:val="28"/>
                <w:szCs w:val="32"/>
                <w:lang w:val="zh-CN"/>
              </w:rPr>
            </w:pPr>
          </w:p>
        </w:tc>
      </w:tr>
      <w:tr w:rsidR="006C6634">
        <w:trPr>
          <w:jc w:val="center"/>
        </w:trPr>
        <w:tc>
          <w:tcPr>
            <w:tcW w:w="1232"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4</w:t>
            </w:r>
          </w:p>
        </w:tc>
        <w:tc>
          <w:tcPr>
            <w:tcW w:w="4609"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模块</w:t>
            </w:r>
            <w:r>
              <w:rPr>
                <w:rFonts w:ascii="仿宋_GB2312" w:eastAsia="仿宋_GB2312" w:hAnsi="仿宋_GB2312" w:cs="仿宋_GB2312"/>
                <w:kern w:val="0"/>
                <w:sz w:val="28"/>
                <w:szCs w:val="32"/>
                <w:lang w:val="zh-CN"/>
              </w:rPr>
              <w:t>4</w:t>
            </w:r>
            <w:r>
              <w:rPr>
                <w:rFonts w:ascii="仿宋_GB2312" w:eastAsia="仿宋_GB2312" w:hAnsi="仿宋_GB2312" w:cs="仿宋_GB2312" w:hint="eastAsia"/>
                <w:kern w:val="0"/>
                <w:sz w:val="28"/>
                <w:szCs w:val="32"/>
                <w:lang w:val="zh-CN"/>
              </w:rPr>
              <w:t>：安全意识与职业素养</w:t>
            </w:r>
          </w:p>
        </w:tc>
        <w:tc>
          <w:tcPr>
            <w:tcW w:w="132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5</w:t>
            </w:r>
          </w:p>
        </w:tc>
        <w:tc>
          <w:tcPr>
            <w:tcW w:w="1352" w:type="dxa"/>
            <w:vMerge/>
            <w:tcBorders>
              <w:left w:val="single" w:sz="4" w:space="0" w:color="auto"/>
              <w:bottom w:val="single" w:sz="4" w:space="0" w:color="auto"/>
              <w:right w:val="single" w:sz="4" w:space="0" w:color="auto"/>
            </w:tcBorders>
          </w:tcPr>
          <w:p w:rsidR="006C6634" w:rsidRDefault="006C6634">
            <w:pPr>
              <w:jc w:val="center"/>
              <w:rPr>
                <w:rFonts w:ascii="仿宋_GB2312" w:eastAsia="仿宋_GB2312" w:hAnsi="仿宋_GB2312" w:cs="仿宋_GB2312"/>
                <w:kern w:val="0"/>
                <w:sz w:val="28"/>
                <w:szCs w:val="32"/>
                <w:lang w:val="zh-CN"/>
              </w:rPr>
            </w:pPr>
          </w:p>
        </w:tc>
      </w:tr>
      <w:tr w:rsidR="006C6634">
        <w:trPr>
          <w:jc w:val="center"/>
        </w:trPr>
        <w:tc>
          <w:tcPr>
            <w:tcW w:w="5841" w:type="dxa"/>
            <w:gridSpan w:val="2"/>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合计</w:t>
            </w:r>
          </w:p>
        </w:tc>
        <w:tc>
          <w:tcPr>
            <w:tcW w:w="1329" w:type="dxa"/>
            <w:tcBorders>
              <w:top w:val="single" w:sz="4" w:space="0" w:color="auto"/>
              <w:left w:val="single" w:sz="4" w:space="0" w:color="auto"/>
              <w:bottom w:val="single" w:sz="4" w:space="0" w:color="auto"/>
              <w:right w:val="single" w:sz="4" w:space="0" w:color="auto"/>
            </w:tcBorders>
          </w:tcPr>
          <w:p w:rsidR="006C6634" w:rsidRDefault="003F6AD9">
            <w:pPr>
              <w:jc w:val="center"/>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100</w:t>
            </w:r>
          </w:p>
        </w:tc>
        <w:tc>
          <w:tcPr>
            <w:tcW w:w="1352" w:type="dxa"/>
            <w:tcBorders>
              <w:top w:val="single" w:sz="4" w:space="0" w:color="auto"/>
              <w:left w:val="single" w:sz="4" w:space="0" w:color="auto"/>
              <w:bottom w:val="single" w:sz="4" w:space="0" w:color="auto"/>
              <w:right w:val="single" w:sz="4" w:space="0" w:color="auto"/>
            </w:tcBorders>
          </w:tcPr>
          <w:p w:rsidR="006C6634" w:rsidRDefault="006C6634">
            <w:pPr>
              <w:jc w:val="center"/>
              <w:rPr>
                <w:rFonts w:ascii="仿宋_GB2312" w:eastAsia="仿宋_GB2312" w:hAnsi="仿宋_GB2312" w:cs="仿宋_GB2312"/>
                <w:kern w:val="0"/>
                <w:sz w:val="28"/>
                <w:szCs w:val="32"/>
                <w:lang w:val="zh-CN"/>
              </w:rPr>
            </w:pPr>
          </w:p>
        </w:tc>
      </w:tr>
    </w:tbl>
    <w:p w:rsidR="006C6634" w:rsidRDefault="006C6634">
      <w:pPr>
        <w:spacing w:line="600" w:lineRule="exact"/>
        <w:ind w:firstLineChars="200" w:firstLine="640"/>
        <w:rPr>
          <w:rFonts w:ascii="仿宋_GB2312" w:eastAsia="仿宋_GB2312" w:hAnsi="仿宋_GB2312" w:cs="仿宋_GB2312"/>
          <w:kern w:val="0"/>
          <w:sz w:val="32"/>
          <w:szCs w:val="32"/>
          <w:lang w:val="zh-CN"/>
        </w:rPr>
      </w:pP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竞赛模块</w:t>
      </w:r>
      <w:r>
        <w:rPr>
          <w:rFonts w:ascii="仿宋_GB2312" w:eastAsia="仿宋_GB2312" w:hAnsi="仿宋_GB2312" w:cs="仿宋_GB2312"/>
          <w:kern w:val="0"/>
          <w:sz w:val="32"/>
          <w:szCs w:val="32"/>
          <w:lang w:val="zh-CN"/>
        </w:rPr>
        <w:t>1</w:t>
      </w:r>
      <w:r>
        <w:rPr>
          <w:rFonts w:ascii="仿宋_GB2312" w:eastAsia="仿宋_GB2312" w:hAnsi="仿宋_GB2312" w:cs="仿宋_GB2312" w:hint="eastAsia"/>
          <w:kern w:val="0"/>
          <w:sz w:val="32"/>
          <w:szCs w:val="32"/>
          <w:lang w:val="zh-CN"/>
        </w:rPr>
        <w:t>：人工智能数据集制作</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本模块的目标是使用提供的原始数据和现场采集的数据，制作一个规定格式的数据集，该数据</w:t>
      </w:r>
      <w:proofErr w:type="gramStart"/>
      <w:r>
        <w:rPr>
          <w:rFonts w:ascii="仿宋_GB2312" w:eastAsia="仿宋_GB2312" w:hAnsi="仿宋_GB2312" w:cs="仿宋_GB2312" w:hint="eastAsia"/>
          <w:kern w:val="0"/>
          <w:sz w:val="32"/>
          <w:szCs w:val="32"/>
          <w:lang w:val="zh-CN"/>
        </w:rPr>
        <w:t>集主要</w:t>
      </w:r>
      <w:proofErr w:type="gramEnd"/>
      <w:r>
        <w:rPr>
          <w:rFonts w:ascii="仿宋_GB2312" w:eastAsia="仿宋_GB2312" w:hAnsi="仿宋_GB2312" w:cs="仿宋_GB2312" w:hint="eastAsia"/>
          <w:kern w:val="0"/>
          <w:sz w:val="32"/>
          <w:szCs w:val="32"/>
          <w:lang w:val="zh-CN"/>
        </w:rPr>
        <w:t>用于训练出一个能够识别出智能零售类型和质量的模型权重文件。因此要求参赛队基于提供的原始数据和素材，制定数据采集和标注的方案，完成图像采集、清洗和标注。通过提供的标注软件labelimg完成数据集的制作。</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(1)图像采集与清洗</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本模块为选手提供了原始数据、现场纸质图像、相关设备和软件，按照任务要求完成数据采集和清洗工作。</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任务要求：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参赛选手完善gather.py文件，采集图像，并自行清洗数据，形成100张高质量图像，要求现场提供的纸质图像采集100张，并将数据保存至“场次+工位号”（例如A01）中，并命名文件夹为collect。提供给选手的原始数据存放在data文件中，选手须对提供的原始数据进行清洗，并将清洗后的数据与复制的collect中的数据保存至系统中,桌面选手建立的文件夹（例如A01）下，并将最终数据集命名为images。</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测试要求：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要求选手在裁判评分时，运行gather.py文件，展示图像采集界面功能。</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要求选手在裁判评分时，展示collect文件夹内容。</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要求选手在裁判评分时，展示images文件夹内容。</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(2)图像标注</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选手使用标注软件完成数据标注工作，制作数据集。</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任务要求：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①创建数据标注任务，将整合好的images图像数据使用数据标注工具进行标注。</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②创建数据标注任务，并依次设置标签名称为可乐（cola）、雪碧（sprite）、芬达（fanta）、口香糖（gum）。</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③完成数据标注工作，并将标注好的结果保存在桌面选手建立的文件夹（例如A01）下，并命名为Annotation。</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④选手自行查看标注后的数据，完成数据审核工作。</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测试要求：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要求选手在裁判评分时，展示创建的标签名称。</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要求选手在裁判评分时，展示创建的Annotation文件夹。</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要求选手在裁判评分时，展示创建的VOC文件夹内容。</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竞赛模块</w:t>
      </w: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：人工智能深度学习工程应用</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本模块的目标是要求参赛队基于制作的图像数据集训练出一个能以较高的准确率对未知图像进行检测和分类的模型。本模块的考核指标为目标检测的准确率。</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w:t>
      </w:r>
      <w:proofErr w:type="gramStart"/>
      <w:r>
        <w:rPr>
          <w:rFonts w:ascii="仿宋_GB2312" w:eastAsia="仿宋_GB2312" w:hAnsi="仿宋_GB2312" w:cs="仿宋_GB2312" w:hint="eastAsia"/>
          <w:kern w:val="0"/>
          <w:sz w:val="32"/>
          <w:szCs w:val="32"/>
          <w:lang w:val="zh-CN"/>
        </w:rPr>
        <w:t>模型调参及</w:t>
      </w:r>
      <w:proofErr w:type="gramEnd"/>
      <w:r>
        <w:rPr>
          <w:rFonts w:ascii="仿宋_GB2312" w:eastAsia="仿宋_GB2312" w:hAnsi="仿宋_GB2312" w:cs="仿宋_GB2312" w:hint="eastAsia"/>
          <w:kern w:val="0"/>
          <w:sz w:val="32"/>
          <w:szCs w:val="32"/>
          <w:lang w:val="zh-CN"/>
        </w:rPr>
        <w:t>模型训练</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本赛题为参赛队提供了基于基线算法和模型。参赛队可以在基线模型基础上，通过参数调优、网络重构等手段，训练出分类准确率更高的模型。</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任务要求：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选手使用竞赛模块</w:t>
      </w:r>
      <w:r>
        <w:rPr>
          <w:rFonts w:ascii="仿宋_GB2312" w:eastAsia="仿宋_GB2312" w:hAnsi="仿宋_GB2312" w:cs="仿宋_GB2312"/>
          <w:kern w:val="0"/>
          <w:sz w:val="32"/>
          <w:szCs w:val="32"/>
          <w:lang w:val="zh-CN"/>
        </w:rPr>
        <w:t>1</w:t>
      </w:r>
      <w:r>
        <w:rPr>
          <w:rFonts w:ascii="仿宋_GB2312" w:eastAsia="仿宋_GB2312" w:hAnsi="仿宋_GB2312" w:cs="仿宋_GB2312" w:hint="eastAsia"/>
          <w:kern w:val="0"/>
          <w:sz w:val="32"/>
          <w:szCs w:val="32"/>
          <w:lang w:val="zh-CN"/>
        </w:rPr>
        <w:t>创建的数据集文件，完成数据格式的转化，数据切分，制作训练集和验证集。</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选手使用提供的开发环境和部分脚本训练模型，算法路径为hdkj/darknet。部分脚本文件可参照hdkj/darknet/hdkj中脚本文件使用。比赛提供</w:t>
      </w:r>
      <w:proofErr w:type="gramStart"/>
      <w:r>
        <w:rPr>
          <w:rFonts w:ascii="仿宋_GB2312" w:eastAsia="仿宋_GB2312" w:hAnsi="仿宋_GB2312" w:cs="仿宋_GB2312" w:hint="eastAsia"/>
          <w:kern w:val="0"/>
          <w:sz w:val="32"/>
          <w:szCs w:val="32"/>
          <w:lang w:val="zh-CN"/>
        </w:rPr>
        <w:t>预训练</w:t>
      </w:r>
      <w:proofErr w:type="gramEnd"/>
      <w:r>
        <w:rPr>
          <w:rFonts w:ascii="仿宋_GB2312" w:eastAsia="仿宋_GB2312" w:hAnsi="仿宋_GB2312" w:cs="仿宋_GB2312" w:hint="eastAsia"/>
          <w:kern w:val="0"/>
          <w:sz w:val="32"/>
          <w:szCs w:val="32"/>
          <w:lang w:val="zh-CN"/>
        </w:rPr>
        <w:t>模型。</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配置训练环境，修改文件路径、数据类别、特征层等。使用</w:t>
      </w:r>
      <w:proofErr w:type="gramStart"/>
      <w:r>
        <w:rPr>
          <w:rFonts w:ascii="仿宋_GB2312" w:eastAsia="仿宋_GB2312" w:hAnsi="仿宋_GB2312" w:cs="仿宋_GB2312" w:hint="eastAsia"/>
          <w:kern w:val="0"/>
          <w:sz w:val="32"/>
          <w:szCs w:val="32"/>
          <w:lang w:val="zh-CN"/>
        </w:rPr>
        <w:t>预训练</w:t>
      </w:r>
      <w:proofErr w:type="gramEnd"/>
      <w:r>
        <w:rPr>
          <w:rFonts w:ascii="仿宋_GB2312" w:eastAsia="仿宋_GB2312" w:hAnsi="仿宋_GB2312" w:cs="仿宋_GB2312" w:hint="eastAsia"/>
          <w:kern w:val="0"/>
          <w:sz w:val="32"/>
          <w:szCs w:val="32"/>
          <w:lang w:val="zh-CN"/>
        </w:rPr>
        <w:t>模型完成模型训练。</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测试要求：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要求选手在裁判评分时，展示切分的数据集。</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要求选手在裁判评分时，展示.data文件。</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要求选手在裁判评分时，展示训练时产生权重文件。</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（2）模型验证 </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为了提高模型识别的准确率，对采集图像进行模型识别验证；也可以重新回到训练平台上重新调整网络模型参数以更好地提高模型识别的准确率。 </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任务要求： </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①基于训练好的模型和提供的素材，使用提供的</w:t>
      </w:r>
      <w:r>
        <w:rPr>
          <w:rFonts w:ascii="仿宋_GB2312" w:eastAsia="仿宋_GB2312" w:hAnsi="仿宋_GB2312" w:cs="仿宋_GB2312" w:hint="eastAsia"/>
          <w:kern w:val="0"/>
          <w:sz w:val="32"/>
          <w:szCs w:val="32"/>
          <w:lang w:val="zh-CN"/>
        </w:rPr>
        <w:lastRenderedPageBreak/>
        <w:t xml:space="preserve">/desktop/competition/test.jpg进行测试。 </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②如果模型识别效果不理想可以重新对模型参数进行调优。 </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③将选手自己的.cfg、.data、.weights、.names保存一份至桌面选手建立的文件夹（例如A01）下，并命名文件夹为model。 </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测试要求：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要求选手在裁判评分时，展示model文件夹。</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要求选手在裁判评分时，展示测试图片的识别效果。</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竞赛模块</w:t>
      </w:r>
      <w:r>
        <w:rPr>
          <w:rFonts w:ascii="仿宋_GB2312" w:eastAsia="仿宋_GB2312" w:hAnsi="仿宋_GB2312" w:cs="仿宋_GB2312"/>
          <w:kern w:val="0"/>
          <w:sz w:val="32"/>
          <w:szCs w:val="32"/>
          <w:lang w:val="zh-CN"/>
        </w:rPr>
        <w:t>3</w:t>
      </w:r>
      <w:r>
        <w:rPr>
          <w:rFonts w:ascii="仿宋_GB2312" w:eastAsia="仿宋_GB2312" w:hAnsi="仿宋_GB2312" w:cs="仿宋_GB2312" w:hint="eastAsia"/>
          <w:kern w:val="0"/>
          <w:sz w:val="32"/>
          <w:szCs w:val="32"/>
          <w:lang w:val="zh-CN"/>
        </w:rPr>
        <w:t>：人工智能系统装调运维</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本模块的目标是要求参赛队基于训练好的模型应用到人工智能技术应用</w:t>
      </w:r>
      <w:proofErr w:type="gramStart"/>
      <w:r>
        <w:rPr>
          <w:rFonts w:ascii="仿宋_GB2312" w:eastAsia="仿宋_GB2312" w:hAnsi="仿宋_GB2312" w:cs="仿宋_GB2312" w:hint="eastAsia"/>
          <w:kern w:val="0"/>
          <w:sz w:val="32"/>
          <w:szCs w:val="32"/>
          <w:lang w:val="zh-CN"/>
        </w:rPr>
        <w:t>实训模组</w:t>
      </w:r>
      <w:proofErr w:type="gramEnd"/>
      <w:r>
        <w:rPr>
          <w:rFonts w:ascii="仿宋_GB2312" w:eastAsia="仿宋_GB2312" w:hAnsi="仿宋_GB2312" w:cs="仿宋_GB2312" w:hint="eastAsia"/>
          <w:kern w:val="0"/>
          <w:sz w:val="32"/>
          <w:szCs w:val="32"/>
          <w:lang w:val="zh-CN"/>
        </w:rPr>
        <w:t>上，完成</w:t>
      </w:r>
      <w:proofErr w:type="gramStart"/>
      <w:r>
        <w:rPr>
          <w:rFonts w:ascii="仿宋_GB2312" w:eastAsia="仿宋_GB2312" w:hAnsi="仿宋_GB2312" w:cs="仿宋_GB2312" w:hint="eastAsia"/>
          <w:kern w:val="0"/>
          <w:sz w:val="32"/>
          <w:szCs w:val="32"/>
          <w:lang w:val="zh-CN"/>
        </w:rPr>
        <w:t>任务工</w:t>
      </w:r>
      <w:proofErr w:type="gramEnd"/>
      <w:r>
        <w:rPr>
          <w:rFonts w:ascii="仿宋_GB2312" w:eastAsia="仿宋_GB2312" w:hAnsi="仿宋_GB2312" w:cs="仿宋_GB2312" w:hint="eastAsia"/>
          <w:kern w:val="0"/>
          <w:sz w:val="32"/>
          <w:szCs w:val="32"/>
          <w:lang w:val="zh-CN"/>
        </w:rPr>
        <w:t>单的识别要求。本模块的考核指标为模型的分类准确率和模型识别结果在嵌入式边缘计算平台上的控制准确率。</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(1)应用场景开发与验证</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通过人工智能技术应用</w:t>
      </w:r>
      <w:proofErr w:type="gramStart"/>
      <w:r>
        <w:rPr>
          <w:rFonts w:ascii="仿宋_GB2312" w:eastAsia="仿宋_GB2312" w:hAnsi="仿宋_GB2312" w:cs="仿宋_GB2312" w:hint="eastAsia"/>
          <w:kern w:val="0"/>
          <w:sz w:val="32"/>
          <w:szCs w:val="32"/>
          <w:lang w:val="zh-CN"/>
        </w:rPr>
        <w:t>实训模组</w:t>
      </w:r>
      <w:proofErr w:type="gramEnd"/>
      <w:r>
        <w:rPr>
          <w:rFonts w:ascii="仿宋_GB2312" w:eastAsia="仿宋_GB2312" w:hAnsi="仿宋_GB2312" w:cs="仿宋_GB2312" w:hint="eastAsia"/>
          <w:kern w:val="0"/>
          <w:sz w:val="32"/>
          <w:szCs w:val="32"/>
          <w:lang w:val="zh-CN"/>
        </w:rPr>
        <w:t>上面的摄像头，对提供的纸质图像素材进行数据采集，调用模型识别，根据识别结果模拟智能零售场景下的目标识别与功能开发，并根据识别结果，控制模</w:t>
      </w:r>
      <w:proofErr w:type="gramStart"/>
      <w:r>
        <w:rPr>
          <w:rFonts w:ascii="仿宋_GB2312" w:eastAsia="仿宋_GB2312" w:hAnsi="仿宋_GB2312" w:cs="仿宋_GB2312" w:hint="eastAsia"/>
          <w:kern w:val="0"/>
          <w:sz w:val="32"/>
          <w:szCs w:val="32"/>
          <w:lang w:val="zh-CN"/>
        </w:rPr>
        <w:t>组实现</w:t>
      </w:r>
      <w:proofErr w:type="gramEnd"/>
      <w:r>
        <w:rPr>
          <w:rFonts w:ascii="仿宋_GB2312" w:eastAsia="仿宋_GB2312" w:hAnsi="仿宋_GB2312" w:cs="仿宋_GB2312" w:hint="eastAsia"/>
          <w:kern w:val="0"/>
          <w:sz w:val="32"/>
          <w:szCs w:val="32"/>
          <w:lang w:val="zh-CN"/>
        </w:rPr>
        <w:t>相应的功能。</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任务要求：</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①选手编辑retail.py文件调用摄像头，并采集需要识别的数据图像。</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②选手调用模块</w:t>
      </w: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训练出来的模型，对采集到的图片可乐</w:t>
      </w:r>
      <w:r>
        <w:rPr>
          <w:rFonts w:ascii="仿宋_GB2312" w:eastAsia="仿宋_GB2312" w:hAnsi="仿宋_GB2312" w:cs="仿宋_GB2312" w:hint="eastAsia"/>
          <w:kern w:val="0"/>
          <w:sz w:val="32"/>
          <w:szCs w:val="32"/>
          <w:lang w:val="zh-CN"/>
        </w:rPr>
        <w:lastRenderedPageBreak/>
        <w:t>（cola）、雪碧（sprite）、芬达（fanta）、口香糖（gum）进行识别，根据识别结果在对应位置绘制图像框与名称，并显示置信度。口香糖（gum）为红色图像框与标签，其它饮料为绿色图像框与标签进行区分。</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③将识别到的零售商品数据发送至串口</w:t>
      </w:r>
      <w:proofErr w:type="gramStart"/>
      <w:r>
        <w:rPr>
          <w:rFonts w:ascii="仿宋_GB2312" w:eastAsia="仿宋_GB2312" w:hAnsi="仿宋_GB2312" w:cs="仿宋_GB2312" w:hint="eastAsia"/>
          <w:kern w:val="0"/>
          <w:sz w:val="32"/>
          <w:szCs w:val="32"/>
          <w:lang w:val="zh-CN"/>
        </w:rPr>
        <w:t>屏其他</w:t>
      </w:r>
      <w:proofErr w:type="gramEnd"/>
      <w:r>
        <w:rPr>
          <w:rFonts w:ascii="仿宋_GB2312" w:eastAsia="仿宋_GB2312" w:hAnsi="仿宋_GB2312" w:cs="仿宋_GB2312" w:hint="eastAsia"/>
          <w:kern w:val="0"/>
          <w:sz w:val="32"/>
          <w:szCs w:val="32"/>
          <w:lang w:val="zh-CN"/>
        </w:rPr>
        <w:t>选项界面中，并实时显示识别到的数量，参考如图1所示：</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noProof/>
          <w:kern w:val="0"/>
          <w:sz w:val="32"/>
          <w:szCs w:val="32"/>
        </w:rPr>
        <w:drawing>
          <wp:anchor distT="0" distB="0" distL="114300" distR="114300" simplePos="0" relativeHeight="251663360" behindDoc="0" locked="0" layoutInCell="1" allowOverlap="1">
            <wp:simplePos x="0" y="0"/>
            <wp:positionH relativeFrom="column">
              <wp:posOffset>682625</wp:posOffset>
            </wp:positionH>
            <wp:positionV relativeFrom="paragraph">
              <wp:posOffset>257175</wp:posOffset>
            </wp:positionV>
            <wp:extent cx="3922395" cy="2372360"/>
            <wp:effectExtent l="0" t="0" r="1905" b="8890"/>
            <wp:wrapNone/>
            <wp:docPr id="1" name="图片 1" descr="784c596a21f916b2fb6311ec9569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4c596a21f916b2fb6311ec956909c"/>
                    <pic:cNvPicPr>
                      <a:picLocks noChangeAspect="1"/>
                    </pic:cNvPicPr>
                  </pic:nvPicPr>
                  <pic:blipFill>
                    <a:blip r:embed="rId8"/>
                    <a:stretch>
                      <a:fillRect/>
                    </a:stretch>
                  </pic:blipFill>
                  <pic:spPr>
                    <a:xfrm>
                      <a:off x="0" y="0"/>
                      <a:ext cx="3922395" cy="2372360"/>
                    </a:xfrm>
                    <a:prstGeom prst="rect">
                      <a:avLst/>
                    </a:prstGeom>
                  </pic:spPr>
                </pic:pic>
              </a:graphicData>
            </a:graphic>
          </wp:anchor>
        </w:drawing>
      </w:r>
      <w:r>
        <w:rPr>
          <w:rFonts w:ascii="仿宋_GB2312" w:eastAsia="仿宋_GB2312" w:hAnsi="仿宋_GB2312" w:cs="仿宋_GB2312"/>
          <w:kern w:val="0"/>
          <w:sz w:val="32"/>
          <w:szCs w:val="32"/>
          <w:lang w:val="zh-CN"/>
        </w:rPr>
        <w:t xml:space="preserve"> </w:t>
      </w:r>
    </w:p>
    <w:p w:rsidR="006C6634" w:rsidRDefault="006C6634">
      <w:pPr>
        <w:spacing w:line="600" w:lineRule="exact"/>
        <w:ind w:firstLineChars="200" w:firstLine="640"/>
        <w:outlineLvl w:val="0"/>
        <w:rPr>
          <w:rFonts w:ascii="仿宋_GB2312" w:eastAsia="仿宋_GB2312" w:hAnsi="仿宋_GB2312" w:cs="仿宋_GB2312"/>
          <w:kern w:val="0"/>
          <w:sz w:val="32"/>
          <w:szCs w:val="32"/>
          <w:lang w:val="zh-CN"/>
        </w:rPr>
      </w:pPr>
    </w:p>
    <w:p w:rsidR="006C6634" w:rsidRDefault="006C6634">
      <w:pPr>
        <w:spacing w:line="600" w:lineRule="exact"/>
        <w:ind w:firstLineChars="200" w:firstLine="640"/>
        <w:outlineLvl w:val="0"/>
        <w:rPr>
          <w:rFonts w:ascii="仿宋_GB2312" w:eastAsia="仿宋_GB2312" w:hAnsi="仿宋_GB2312" w:cs="仿宋_GB2312"/>
          <w:kern w:val="0"/>
          <w:sz w:val="32"/>
          <w:szCs w:val="32"/>
          <w:lang w:val="zh-CN"/>
        </w:rPr>
      </w:pPr>
    </w:p>
    <w:p w:rsidR="006C6634" w:rsidRDefault="006C6634">
      <w:pPr>
        <w:spacing w:line="600" w:lineRule="exact"/>
        <w:ind w:firstLineChars="200" w:firstLine="640"/>
        <w:outlineLvl w:val="0"/>
        <w:rPr>
          <w:rFonts w:ascii="仿宋_GB2312" w:eastAsia="仿宋_GB2312" w:hAnsi="仿宋_GB2312" w:cs="仿宋_GB2312"/>
          <w:kern w:val="0"/>
          <w:sz w:val="32"/>
          <w:szCs w:val="32"/>
          <w:lang w:val="zh-CN"/>
        </w:rPr>
      </w:pPr>
    </w:p>
    <w:p w:rsidR="006C6634" w:rsidRDefault="006C6634">
      <w:pPr>
        <w:spacing w:line="600" w:lineRule="exact"/>
        <w:ind w:firstLineChars="200" w:firstLine="640"/>
        <w:outlineLvl w:val="0"/>
        <w:rPr>
          <w:rFonts w:ascii="仿宋_GB2312" w:eastAsia="仿宋_GB2312" w:hAnsi="仿宋_GB2312" w:cs="仿宋_GB2312"/>
          <w:kern w:val="0"/>
          <w:sz w:val="32"/>
          <w:szCs w:val="32"/>
          <w:lang w:val="zh-CN"/>
        </w:rPr>
      </w:pPr>
    </w:p>
    <w:p w:rsidR="006C6634" w:rsidRDefault="006C6634">
      <w:pPr>
        <w:spacing w:line="600" w:lineRule="exact"/>
        <w:ind w:firstLineChars="200" w:firstLine="640"/>
        <w:outlineLvl w:val="0"/>
        <w:rPr>
          <w:rFonts w:ascii="仿宋_GB2312" w:eastAsia="仿宋_GB2312" w:hAnsi="仿宋_GB2312" w:cs="仿宋_GB2312"/>
          <w:kern w:val="0"/>
          <w:sz w:val="32"/>
          <w:szCs w:val="32"/>
          <w:lang w:val="zh-CN"/>
        </w:rPr>
      </w:pPr>
    </w:p>
    <w:p w:rsidR="006C6634" w:rsidRDefault="006C6634">
      <w:pPr>
        <w:spacing w:line="600" w:lineRule="exact"/>
        <w:outlineLvl w:val="0"/>
        <w:rPr>
          <w:rFonts w:ascii="仿宋_GB2312" w:eastAsia="仿宋_GB2312" w:hAnsi="仿宋_GB2312" w:cs="仿宋_GB2312"/>
          <w:kern w:val="0"/>
          <w:sz w:val="32"/>
          <w:szCs w:val="32"/>
          <w:lang w:val="zh-CN"/>
        </w:rPr>
      </w:pPr>
    </w:p>
    <w:p w:rsidR="006C6634" w:rsidRDefault="003F6AD9">
      <w:pPr>
        <w:spacing w:line="600" w:lineRule="exact"/>
        <w:ind w:firstLineChars="600" w:firstLine="192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图1  串口屏显示界面示意图</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④根据识别图像，显示出对应零售商品的数量。</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⑤根据串口屏界面对应的物品价格表，计算物品金额并写入串口屏中。</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⑥点击串口屏上的‘确认支付’，打开摄像头扫描提供的</w:t>
      </w:r>
      <w:proofErr w:type="gramStart"/>
      <w:r>
        <w:rPr>
          <w:rFonts w:ascii="仿宋_GB2312" w:eastAsia="仿宋_GB2312" w:hAnsi="仿宋_GB2312" w:cs="仿宋_GB2312" w:hint="eastAsia"/>
          <w:kern w:val="0"/>
          <w:sz w:val="32"/>
          <w:szCs w:val="32"/>
          <w:lang w:val="zh-CN"/>
        </w:rPr>
        <w:t>二维码付款</w:t>
      </w:r>
      <w:proofErr w:type="gramEnd"/>
      <w:r>
        <w:rPr>
          <w:rFonts w:ascii="仿宋_GB2312" w:eastAsia="仿宋_GB2312" w:hAnsi="仿宋_GB2312" w:cs="仿宋_GB2312" w:hint="eastAsia"/>
          <w:kern w:val="0"/>
          <w:sz w:val="32"/>
          <w:szCs w:val="32"/>
          <w:lang w:val="zh-CN"/>
        </w:rPr>
        <w:t>。</w:t>
      </w:r>
    </w:p>
    <w:p w:rsidR="006C6634" w:rsidRDefault="003F6AD9">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⑦付款之后，串口界面关闭，同时电磁锁打开，3秒之后拿完商品且电磁锁关闭。</w:t>
      </w:r>
    </w:p>
    <w:p w:rsidR="006C6634" w:rsidRDefault="003F6AD9">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val="zh-CN"/>
        </w:rPr>
        <w:lastRenderedPageBreak/>
        <w:t>⑧代码相关指令与硬件控制协议、串口屏界面模板及相关协议竞赛现场公布。</w:t>
      </w:r>
    </w:p>
    <w:p w:rsidR="006C6634" w:rsidRDefault="003F6AD9">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四、竞赛方式</w:t>
      </w:r>
    </w:p>
    <w:p w:rsidR="006C6634" w:rsidRDefault="003F6AD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lang w:val="zh-CN"/>
        </w:rPr>
        <w:t>滨海新区辖区内企事业单位在职职工均可报名参赛</w:t>
      </w:r>
      <w:r>
        <w:rPr>
          <w:rFonts w:ascii="仿宋_GB2312" w:eastAsia="仿宋_GB2312" w:hAnsi="仿宋_GB2312" w:cs="仿宋_GB2312" w:hint="eastAsia"/>
          <w:kern w:val="0"/>
          <w:sz w:val="32"/>
          <w:szCs w:val="32"/>
        </w:rPr>
        <w:t>，需在报名截止日期前完成报名，由参赛单位统一报名，大赛不接受个人报名。初赛采用理论考试方式，每个参赛单位不限制名额。决赛采用实操方式，原则上入围决赛的选手，每个单位不超过3组。</w:t>
      </w:r>
    </w:p>
    <w:p w:rsidR="006C6634" w:rsidRDefault="003F6AD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（二）本赛项为单人赛。</w:t>
      </w:r>
    </w:p>
    <w:p w:rsidR="006C6634" w:rsidRDefault="003F6AD9">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（三）为保障202</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年“金锤杯”滨海新区人工智能训练师职业技能大赛有序开展，设立滨海新区职业技能大赛组织委员会，负责竞赛组织领导、总体规划、推动实施等工作。</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（四）竞赛分多场次进行，由赛项执委会按照竞赛流程组织各选手参加公开抽签，确定各选手参赛场次。参赛选手按照抽签确定的参赛时段分批次进入比赛场地参赛。</w:t>
      </w:r>
    </w:p>
    <w:p w:rsidR="006C6634" w:rsidRDefault="003F6AD9">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五、竞赛时间安排与流程</w:t>
      </w:r>
    </w:p>
    <w:p w:rsidR="006C6634" w:rsidRDefault="003F6AD9">
      <w:pPr>
        <w:spacing w:line="600" w:lineRule="exact"/>
        <w:ind w:firstLineChars="200" w:firstLine="640"/>
        <w:rPr>
          <w:rFonts w:ascii="仿宋_GB2312" w:eastAsia="仿宋_GB2312" w:hAnsi="仿宋_GB2312" w:cs="仿宋_GB2312"/>
          <w:sz w:val="32"/>
          <w:szCs w:val="32"/>
          <w:highlight w:val="magenta"/>
        </w:rPr>
      </w:pPr>
      <w:r>
        <w:rPr>
          <w:rFonts w:ascii="仿宋_GB2312" w:eastAsia="仿宋_GB2312" w:hAnsi="仿宋_GB2312" w:cs="仿宋_GB2312" w:hint="eastAsia"/>
          <w:sz w:val="32"/>
          <w:szCs w:val="32"/>
        </w:rPr>
        <w:t>（一）竞赛时间</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1.初赛时间：</w:t>
      </w:r>
      <w:r>
        <w:rPr>
          <w:rFonts w:ascii="仿宋_GB2312" w:eastAsia="仿宋_GB2312" w:hAnsi="仿宋_GB2312" w:cs="仿宋_GB2312"/>
          <w:kern w:val="0"/>
          <w:sz w:val="32"/>
          <w:szCs w:val="32"/>
          <w:lang w:val="zh-CN"/>
        </w:rPr>
        <w:t>9</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4</w:t>
      </w:r>
      <w:r>
        <w:rPr>
          <w:rFonts w:ascii="仿宋_GB2312" w:eastAsia="仿宋_GB2312" w:hAnsi="仿宋_GB2312" w:cs="仿宋_GB2312" w:hint="eastAsia"/>
          <w:kern w:val="0"/>
          <w:sz w:val="32"/>
          <w:szCs w:val="32"/>
          <w:lang w:val="zh-CN"/>
        </w:rPr>
        <w:t>日</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2.复赛时间：</w:t>
      </w:r>
      <w:r>
        <w:rPr>
          <w:rFonts w:ascii="仿宋_GB2312" w:eastAsia="仿宋_GB2312" w:hAnsi="仿宋_GB2312" w:cs="仿宋_GB2312"/>
          <w:kern w:val="0"/>
          <w:sz w:val="32"/>
          <w:szCs w:val="32"/>
          <w:lang w:val="zh-CN"/>
        </w:rPr>
        <w:t>9</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5</w:t>
      </w:r>
      <w:r>
        <w:rPr>
          <w:rFonts w:ascii="仿宋_GB2312" w:eastAsia="仿宋_GB2312" w:hAnsi="仿宋_GB2312" w:cs="仿宋_GB2312" w:hint="eastAsia"/>
          <w:kern w:val="0"/>
          <w:sz w:val="32"/>
          <w:szCs w:val="32"/>
          <w:lang w:val="zh-CN"/>
        </w:rPr>
        <w:t>日</w:t>
      </w:r>
    </w:p>
    <w:p w:rsidR="006C6634" w:rsidRDefault="003F6AD9">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lang w:val="zh-CN"/>
        </w:rPr>
        <w:t>.培训时间：9月5日-</w:t>
      </w:r>
      <w:r>
        <w:rPr>
          <w:rFonts w:ascii="仿宋_GB2312" w:eastAsia="仿宋_GB2312" w:hAnsi="仿宋_GB2312" w:cs="仿宋_GB2312"/>
          <w:kern w:val="0"/>
          <w:sz w:val="32"/>
          <w:szCs w:val="32"/>
          <w:lang w:val="zh-CN"/>
        </w:rPr>
        <w:t>9</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lang w:val="zh-CN"/>
        </w:rPr>
        <w:t>日</w:t>
      </w:r>
    </w:p>
    <w:p w:rsidR="006C6634" w:rsidRDefault="003F6AD9">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lang w:val="zh-CN"/>
        </w:rPr>
        <w:t>.决赛</w:t>
      </w: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日，具体时间将于赛前公布。</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（二）竞赛地点</w:t>
      </w:r>
    </w:p>
    <w:p w:rsidR="006C6634" w:rsidRDefault="003F6AD9">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汽-大众汽车有限公司天津分公司</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（三）竞赛日程</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具体日期根据执委会统一规定执行，竞赛时间和场次根据具体报名情况进行适当调整。竞赛日程安排参见表1。</w:t>
      </w:r>
    </w:p>
    <w:p w:rsidR="006C6634" w:rsidRDefault="003F6AD9">
      <w:pPr>
        <w:spacing w:line="600" w:lineRule="exact"/>
        <w:ind w:firstLineChars="1300" w:firstLine="3640"/>
        <w:rPr>
          <w:rFonts w:ascii="仿宋_GB2312" w:eastAsia="仿宋_GB2312" w:hAnsi="黑体"/>
          <w:sz w:val="28"/>
          <w:szCs w:val="28"/>
        </w:rPr>
      </w:pPr>
      <w:r>
        <w:rPr>
          <w:rFonts w:ascii="仿宋_GB2312" w:eastAsia="仿宋_GB2312" w:hAnsi="黑体" w:hint="eastAsia"/>
          <w:sz w:val="28"/>
          <w:szCs w:val="28"/>
        </w:rPr>
        <w:t>表1</w:t>
      </w:r>
      <w:r>
        <w:rPr>
          <w:rFonts w:ascii="仿宋_GB2312" w:eastAsia="仿宋_GB2312" w:hAnsi="黑体"/>
          <w:sz w:val="28"/>
          <w:szCs w:val="28"/>
        </w:rPr>
        <w:t xml:space="preserve"> </w:t>
      </w:r>
      <w:r>
        <w:rPr>
          <w:rFonts w:ascii="仿宋_GB2312" w:eastAsia="仿宋_GB2312" w:hAnsi="黑体" w:hint="eastAsia"/>
          <w:sz w:val="28"/>
          <w:szCs w:val="28"/>
        </w:rPr>
        <w:t>竞赛日程安排</w:t>
      </w:r>
    </w:p>
    <w:tbl>
      <w:tblPr>
        <w:tblW w:w="8820" w:type="dxa"/>
        <w:tblInd w:w="226" w:type="dxa"/>
        <w:tblLook w:val="04A0" w:firstRow="1" w:lastRow="0" w:firstColumn="1" w:lastColumn="0" w:noHBand="0" w:noVBand="1"/>
      </w:tblPr>
      <w:tblGrid>
        <w:gridCol w:w="1583"/>
        <w:gridCol w:w="1657"/>
        <w:gridCol w:w="1745"/>
        <w:gridCol w:w="3835"/>
      </w:tblGrid>
      <w:tr w:rsidR="006C6634">
        <w:trPr>
          <w:trHeight w:val="540"/>
        </w:trPr>
        <w:tc>
          <w:tcPr>
            <w:tcW w:w="158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6C6634" w:rsidRDefault="003F6AD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大赛议程</w:t>
            </w:r>
          </w:p>
        </w:tc>
        <w:tc>
          <w:tcPr>
            <w:tcW w:w="1657" w:type="dxa"/>
            <w:tcBorders>
              <w:top w:val="single" w:sz="4" w:space="0" w:color="auto"/>
              <w:left w:val="nil"/>
              <w:bottom w:val="single" w:sz="4" w:space="0" w:color="auto"/>
              <w:right w:val="single" w:sz="4" w:space="0" w:color="auto"/>
            </w:tcBorders>
            <w:shd w:val="clear" w:color="000000" w:fill="D9D9D9"/>
            <w:noWrap/>
            <w:vAlign w:val="center"/>
          </w:tcPr>
          <w:p w:rsidR="006C6634" w:rsidRDefault="003F6AD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日期</w:t>
            </w:r>
          </w:p>
        </w:tc>
        <w:tc>
          <w:tcPr>
            <w:tcW w:w="1745" w:type="dxa"/>
            <w:tcBorders>
              <w:top w:val="single" w:sz="4" w:space="0" w:color="auto"/>
              <w:left w:val="nil"/>
              <w:bottom w:val="single" w:sz="4" w:space="0" w:color="auto"/>
              <w:right w:val="single" w:sz="4" w:space="0" w:color="auto"/>
            </w:tcBorders>
            <w:shd w:val="clear" w:color="000000" w:fill="D9D9D9"/>
            <w:noWrap/>
            <w:vAlign w:val="center"/>
          </w:tcPr>
          <w:p w:rsidR="006C6634" w:rsidRDefault="003F6AD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时间</w:t>
            </w:r>
          </w:p>
        </w:tc>
        <w:tc>
          <w:tcPr>
            <w:tcW w:w="3835" w:type="dxa"/>
            <w:tcBorders>
              <w:top w:val="single" w:sz="4" w:space="0" w:color="auto"/>
              <w:left w:val="nil"/>
              <w:bottom w:val="single" w:sz="4" w:space="0" w:color="auto"/>
              <w:right w:val="single" w:sz="4" w:space="0" w:color="auto"/>
            </w:tcBorders>
            <w:shd w:val="clear" w:color="000000" w:fill="D9D9D9"/>
            <w:noWrap/>
            <w:vAlign w:val="center"/>
          </w:tcPr>
          <w:p w:rsidR="006C6634" w:rsidRDefault="003F6AD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具体细则</w:t>
            </w:r>
          </w:p>
        </w:tc>
      </w:tr>
      <w:tr w:rsidR="006C6634">
        <w:trPr>
          <w:trHeight w:val="540"/>
        </w:trPr>
        <w:tc>
          <w:tcPr>
            <w:tcW w:w="1583" w:type="dxa"/>
            <w:tcBorders>
              <w:top w:val="nil"/>
              <w:left w:val="single" w:sz="4" w:space="0" w:color="auto"/>
              <w:bottom w:val="single" w:sz="4" w:space="0" w:color="000000"/>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初赛阶段</w:t>
            </w:r>
          </w:p>
        </w:tc>
        <w:tc>
          <w:tcPr>
            <w:tcW w:w="1657" w:type="dxa"/>
            <w:tcBorders>
              <w:top w:val="nil"/>
              <w:left w:val="single" w:sz="4" w:space="0" w:color="auto"/>
              <w:bottom w:val="single" w:sz="4" w:space="0" w:color="000000"/>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4</w:t>
            </w:r>
            <w:r>
              <w:rPr>
                <w:rFonts w:ascii="仿宋" w:eastAsia="仿宋" w:hAnsi="仿宋" w:cs="宋体" w:hint="eastAsia"/>
                <w:kern w:val="0"/>
                <w:sz w:val="24"/>
              </w:rPr>
              <w:t>日</w:t>
            </w:r>
          </w:p>
        </w:tc>
        <w:tc>
          <w:tcPr>
            <w:tcW w:w="174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09:00-1</w:t>
            </w:r>
            <w:r>
              <w:rPr>
                <w:rFonts w:ascii="仿宋" w:eastAsia="仿宋" w:hAnsi="仿宋" w:cs="宋体"/>
                <w:kern w:val="0"/>
                <w:sz w:val="24"/>
              </w:rPr>
              <w:t>7</w:t>
            </w:r>
            <w:r>
              <w:rPr>
                <w:rFonts w:ascii="仿宋" w:eastAsia="仿宋" w:hAnsi="仿宋" w:cs="宋体" w:hint="eastAsia"/>
                <w:kern w:val="0"/>
                <w:sz w:val="24"/>
              </w:rPr>
              <w:t>:00</w:t>
            </w:r>
          </w:p>
        </w:tc>
        <w:tc>
          <w:tcPr>
            <w:tcW w:w="383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线上理论考试</w:t>
            </w:r>
          </w:p>
        </w:tc>
      </w:tr>
      <w:tr w:rsidR="006C6634">
        <w:trPr>
          <w:trHeight w:val="540"/>
        </w:trPr>
        <w:tc>
          <w:tcPr>
            <w:tcW w:w="1583" w:type="dxa"/>
            <w:vMerge w:val="restart"/>
            <w:tcBorders>
              <w:top w:val="nil"/>
              <w:left w:val="single" w:sz="4" w:space="0" w:color="auto"/>
              <w:right w:val="single" w:sz="4" w:space="0" w:color="auto"/>
            </w:tcBorders>
            <w:shd w:val="clear" w:color="auto" w:fill="auto"/>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复赛阶段</w:t>
            </w:r>
          </w:p>
        </w:tc>
        <w:tc>
          <w:tcPr>
            <w:tcW w:w="1657" w:type="dxa"/>
            <w:vMerge w:val="restart"/>
            <w:tcBorders>
              <w:top w:val="nil"/>
              <w:left w:val="single" w:sz="4" w:space="0" w:color="auto"/>
              <w:right w:val="single" w:sz="4" w:space="0" w:color="auto"/>
            </w:tcBorders>
            <w:shd w:val="clear" w:color="auto" w:fill="auto"/>
            <w:vAlign w:val="center"/>
          </w:tcPr>
          <w:p w:rsidR="006C6634" w:rsidRDefault="003F6AD9">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5</w:t>
            </w:r>
            <w:r>
              <w:rPr>
                <w:rFonts w:ascii="仿宋" w:eastAsia="仿宋" w:hAnsi="仿宋" w:cs="宋体" w:hint="eastAsia"/>
                <w:kern w:val="0"/>
                <w:sz w:val="24"/>
              </w:rPr>
              <w:t>日</w:t>
            </w:r>
          </w:p>
        </w:tc>
        <w:tc>
          <w:tcPr>
            <w:tcW w:w="174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09:</w:t>
            </w:r>
            <w:r>
              <w:rPr>
                <w:rFonts w:ascii="仿宋" w:eastAsia="仿宋" w:hAnsi="仿宋" w:cs="宋体"/>
                <w:kern w:val="0"/>
                <w:sz w:val="24"/>
              </w:rPr>
              <w:t>3</w:t>
            </w:r>
            <w:r>
              <w:rPr>
                <w:rFonts w:ascii="仿宋" w:eastAsia="仿宋" w:hAnsi="仿宋" w:cs="宋体" w:hint="eastAsia"/>
                <w:kern w:val="0"/>
                <w:sz w:val="24"/>
              </w:rPr>
              <w:t>0-1</w:t>
            </w: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线下理论考试</w:t>
            </w:r>
          </w:p>
        </w:tc>
      </w:tr>
      <w:tr w:rsidR="006C6634">
        <w:trPr>
          <w:trHeight w:val="540"/>
        </w:trPr>
        <w:tc>
          <w:tcPr>
            <w:tcW w:w="1583" w:type="dxa"/>
            <w:vMerge/>
            <w:tcBorders>
              <w:left w:val="single" w:sz="4" w:space="0" w:color="auto"/>
              <w:bottom w:val="single" w:sz="4" w:space="0" w:color="000000"/>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left w:val="single" w:sz="4" w:space="0" w:color="auto"/>
              <w:bottom w:val="single" w:sz="4" w:space="0" w:color="000000"/>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74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kern w:val="0"/>
                <w:sz w:val="24"/>
              </w:rPr>
              <w:t>12</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0-1</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第一次技术培训</w:t>
            </w:r>
          </w:p>
        </w:tc>
      </w:tr>
      <w:tr w:rsidR="006C6634">
        <w:trPr>
          <w:trHeight w:val="540"/>
        </w:trPr>
        <w:tc>
          <w:tcPr>
            <w:tcW w:w="1583" w:type="dxa"/>
            <w:tcBorders>
              <w:top w:val="nil"/>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赛前培训</w:t>
            </w:r>
          </w:p>
        </w:tc>
        <w:tc>
          <w:tcPr>
            <w:tcW w:w="1657"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6</w:t>
            </w:r>
            <w:r>
              <w:rPr>
                <w:rFonts w:ascii="仿宋" w:eastAsia="仿宋" w:hAnsi="仿宋" w:cs="宋体" w:hint="eastAsia"/>
                <w:kern w:val="0"/>
                <w:sz w:val="24"/>
              </w:rPr>
              <w:t>日</w:t>
            </w:r>
          </w:p>
        </w:tc>
        <w:tc>
          <w:tcPr>
            <w:tcW w:w="174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08:30-1</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nil"/>
              <w:left w:val="nil"/>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第二次技术培训</w:t>
            </w:r>
          </w:p>
        </w:tc>
      </w:tr>
      <w:tr w:rsidR="006C6634">
        <w:trPr>
          <w:trHeight w:val="600"/>
        </w:trPr>
        <w:tc>
          <w:tcPr>
            <w:tcW w:w="15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ind w:firstLineChars="100" w:firstLine="240"/>
              <w:jc w:val="center"/>
              <w:rPr>
                <w:rFonts w:ascii="仿宋" w:eastAsia="仿宋" w:hAnsi="仿宋" w:cs="宋体"/>
                <w:kern w:val="0"/>
                <w:sz w:val="24"/>
              </w:rPr>
            </w:pPr>
            <w:r>
              <w:rPr>
                <w:rFonts w:ascii="仿宋" w:eastAsia="仿宋" w:hAnsi="仿宋" w:cs="宋体" w:hint="eastAsia"/>
                <w:kern w:val="0"/>
                <w:sz w:val="24"/>
              </w:rPr>
              <w:t>决赛及</w:t>
            </w:r>
          </w:p>
          <w:p w:rsidR="006C6634" w:rsidRDefault="003F6AD9">
            <w:pPr>
              <w:ind w:firstLineChars="100" w:firstLine="240"/>
              <w:jc w:val="center"/>
              <w:rPr>
                <w:rFonts w:ascii="仿宋" w:eastAsia="仿宋" w:hAnsi="仿宋" w:cs="宋体"/>
                <w:kern w:val="0"/>
                <w:sz w:val="24"/>
              </w:rPr>
            </w:pPr>
            <w:r>
              <w:rPr>
                <w:rFonts w:ascii="仿宋" w:eastAsia="仿宋" w:hAnsi="仿宋" w:cs="宋体" w:hint="eastAsia"/>
                <w:kern w:val="0"/>
                <w:sz w:val="24"/>
              </w:rPr>
              <w:t>颁奖</w:t>
            </w:r>
          </w:p>
        </w:tc>
        <w:tc>
          <w:tcPr>
            <w:tcW w:w="16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19</w:t>
            </w:r>
            <w:r>
              <w:rPr>
                <w:rFonts w:ascii="仿宋" w:eastAsia="仿宋" w:hAnsi="仿宋" w:cs="宋体" w:hint="eastAsia"/>
                <w:kern w:val="0"/>
                <w:sz w:val="24"/>
              </w:rPr>
              <w:t>日</w:t>
            </w: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2</w:t>
            </w:r>
            <w:r>
              <w:rPr>
                <w:rFonts w:ascii="仿宋" w:eastAsia="仿宋" w:hAnsi="仿宋" w:cs="宋体" w:hint="eastAsia"/>
                <w:kern w:val="0"/>
                <w:sz w:val="24"/>
              </w:rPr>
              <w:t>0-0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30</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入厂签到</w:t>
            </w:r>
          </w:p>
        </w:tc>
      </w:tr>
      <w:tr w:rsidR="006C6634">
        <w:trPr>
          <w:trHeight w:val="600"/>
        </w:trPr>
        <w:tc>
          <w:tcPr>
            <w:tcW w:w="158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6C6634">
            <w:pPr>
              <w:widowControl/>
              <w:ind w:firstLineChars="100" w:firstLine="240"/>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6C6634">
            <w:pPr>
              <w:widowControl/>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35</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第一场检录入场</w:t>
            </w:r>
          </w:p>
        </w:tc>
      </w:tr>
      <w:tr w:rsidR="006C6634">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5-1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5</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第一场决赛比赛</w:t>
            </w:r>
          </w:p>
        </w:tc>
      </w:tr>
      <w:tr w:rsidR="006C6634">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5-1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50</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6C6634">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0-1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55</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第二场检录入场</w:t>
            </w:r>
          </w:p>
        </w:tc>
      </w:tr>
      <w:tr w:rsidR="006C6634">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5-1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5</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第二场决赛比赛</w:t>
            </w:r>
          </w:p>
        </w:tc>
      </w:tr>
      <w:tr w:rsidR="006C6634">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5-1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10</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裁判员评分</w:t>
            </w:r>
          </w:p>
        </w:tc>
      </w:tr>
      <w:tr w:rsidR="006C6634">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1</w:t>
            </w:r>
            <w:r>
              <w:rPr>
                <w:rFonts w:ascii="仿宋" w:eastAsia="仿宋" w:hAnsi="仿宋" w:cs="宋体" w:hint="eastAsia"/>
                <w:kern w:val="0"/>
                <w:sz w:val="24"/>
              </w:rPr>
              <w:t>0-1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20</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成绩汇总</w:t>
            </w:r>
          </w:p>
        </w:tc>
      </w:tr>
      <w:tr w:rsidR="006C6634">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jc w:val="center"/>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0</w:t>
            </w:r>
            <w:r>
              <w:rPr>
                <w:rFonts w:ascii="仿宋" w:eastAsia="仿宋" w:hAnsi="仿宋" w:cs="宋体" w:hint="eastAsia"/>
                <w:kern w:val="0"/>
                <w:sz w:val="24"/>
              </w:rPr>
              <w:t>0-1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大赛开幕式（部分选手参加）</w:t>
            </w:r>
          </w:p>
        </w:tc>
      </w:tr>
      <w:tr w:rsidR="006C6634">
        <w:trPr>
          <w:trHeight w:val="526"/>
        </w:trPr>
        <w:tc>
          <w:tcPr>
            <w:tcW w:w="1583" w:type="dxa"/>
            <w:vMerge/>
            <w:tcBorders>
              <w:top w:val="single" w:sz="4" w:space="0" w:color="auto"/>
              <w:left w:val="single" w:sz="4" w:space="0" w:color="auto"/>
              <w:bottom w:val="single" w:sz="4" w:space="0" w:color="auto"/>
              <w:right w:val="single" w:sz="4" w:space="0" w:color="auto"/>
            </w:tcBorders>
            <w:vAlign w:val="center"/>
          </w:tcPr>
          <w:p w:rsidR="006C6634" w:rsidRDefault="006C6634">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vAlign w:val="center"/>
          </w:tcPr>
          <w:p w:rsidR="006C6634" w:rsidRDefault="006C6634">
            <w:pPr>
              <w:widowControl/>
              <w:jc w:val="left"/>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0</w:t>
            </w:r>
            <w:r>
              <w:rPr>
                <w:rFonts w:ascii="仿宋" w:eastAsia="仿宋" w:hAnsi="仿宋" w:cs="宋体" w:hint="eastAsia"/>
                <w:kern w:val="0"/>
                <w:sz w:val="24"/>
              </w:rPr>
              <w:t>0</w:t>
            </w:r>
          </w:p>
        </w:tc>
        <w:tc>
          <w:tcPr>
            <w:tcW w:w="3835" w:type="dxa"/>
            <w:tcBorders>
              <w:top w:val="single" w:sz="4" w:space="0" w:color="auto"/>
              <w:left w:val="single" w:sz="4" w:space="0" w:color="auto"/>
              <w:bottom w:val="single" w:sz="4" w:space="0" w:color="auto"/>
              <w:right w:val="single" w:sz="4" w:space="0" w:color="auto"/>
            </w:tcBorders>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比赛现场观摩</w:t>
            </w:r>
          </w:p>
        </w:tc>
      </w:tr>
      <w:tr w:rsidR="006C6634">
        <w:trPr>
          <w:trHeight w:val="478"/>
        </w:trPr>
        <w:tc>
          <w:tcPr>
            <w:tcW w:w="1583" w:type="dxa"/>
            <w:vMerge/>
            <w:tcBorders>
              <w:top w:val="single" w:sz="4" w:space="0" w:color="auto"/>
              <w:left w:val="single" w:sz="4" w:space="0" w:color="auto"/>
              <w:bottom w:val="single" w:sz="4" w:space="0" w:color="auto"/>
              <w:right w:val="single" w:sz="4" w:space="0" w:color="auto"/>
            </w:tcBorders>
            <w:vAlign w:val="center"/>
          </w:tcPr>
          <w:p w:rsidR="006C6634" w:rsidRDefault="006C6634">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vAlign w:val="center"/>
          </w:tcPr>
          <w:p w:rsidR="006C6634" w:rsidRDefault="006C6634">
            <w:pPr>
              <w:widowControl/>
              <w:jc w:val="left"/>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0</w:t>
            </w:r>
            <w:r>
              <w:rPr>
                <w:rFonts w:ascii="仿宋" w:eastAsia="仿宋" w:hAnsi="仿宋" w:cs="宋体" w:hint="eastAsia"/>
                <w:kern w:val="0"/>
                <w:sz w:val="24"/>
              </w:rPr>
              <w:t>0-1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25</w:t>
            </w:r>
          </w:p>
        </w:tc>
        <w:tc>
          <w:tcPr>
            <w:tcW w:w="3835" w:type="dxa"/>
            <w:tcBorders>
              <w:top w:val="single" w:sz="4" w:space="0" w:color="auto"/>
              <w:left w:val="single" w:sz="4" w:space="0" w:color="auto"/>
              <w:bottom w:val="single" w:sz="4" w:space="0" w:color="auto"/>
              <w:right w:val="single" w:sz="4" w:space="0" w:color="auto"/>
            </w:tcBorders>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V</w:t>
            </w:r>
            <w:r>
              <w:rPr>
                <w:rFonts w:ascii="仿宋" w:eastAsia="仿宋" w:hAnsi="仿宋" w:cs="宋体"/>
                <w:kern w:val="0"/>
                <w:sz w:val="24"/>
              </w:rPr>
              <w:t>IP</w:t>
            </w:r>
            <w:r>
              <w:rPr>
                <w:rFonts w:ascii="仿宋" w:eastAsia="仿宋" w:hAnsi="仿宋" w:cs="宋体" w:hint="eastAsia"/>
                <w:kern w:val="0"/>
                <w:sz w:val="24"/>
              </w:rPr>
              <w:t>大厅工作交流</w:t>
            </w:r>
          </w:p>
        </w:tc>
      </w:tr>
      <w:tr w:rsidR="006C6634">
        <w:trPr>
          <w:trHeight w:val="47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left"/>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25</w:t>
            </w: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55</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颁奖闭幕式</w:t>
            </w:r>
          </w:p>
        </w:tc>
      </w:tr>
      <w:tr w:rsidR="006C6634">
        <w:trPr>
          <w:trHeight w:val="47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6634" w:rsidRDefault="006C6634">
            <w:pPr>
              <w:widowControl/>
              <w:jc w:val="left"/>
              <w:rPr>
                <w:rFonts w:ascii="仿宋" w:eastAsia="仿宋" w:hAnsi="仿宋" w:cs="宋体"/>
                <w:color w:val="FF0000"/>
                <w:kern w:val="0"/>
                <w:sz w:val="24"/>
              </w:rPr>
            </w:pPr>
          </w:p>
        </w:tc>
        <w:tc>
          <w:tcPr>
            <w:tcW w:w="1745" w:type="dxa"/>
            <w:tcBorders>
              <w:top w:val="single" w:sz="4" w:space="0" w:color="auto"/>
              <w:left w:val="nil"/>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55</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00</w:t>
            </w:r>
          </w:p>
        </w:tc>
        <w:tc>
          <w:tcPr>
            <w:tcW w:w="3835" w:type="dxa"/>
            <w:tcBorders>
              <w:top w:val="single" w:sz="4" w:space="0" w:color="auto"/>
              <w:left w:val="nil"/>
              <w:bottom w:val="single" w:sz="4" w:space="0" w:color="auto"/>
              <w:right w:val="single" w:sz="4" w:space="0" w:color="auto"/>
            </w:tcBorders>
            <w:shd w:val="clear" w:color="000000" w:fill="FFFFFF"/>
            <w:vAlign w:val="center"/>
          </w:tcPr>
          <w:p w:rsidR="006C6634" w:rsidRDefault="003F6AD9">
            <w:pPr>
              <w:widowControl/>
              <w:jc w:val="center"/>
              <w:rPr>
                <w:rFonts w:ascii="仿宋" w:eastAsia="仿宋" w:hAnsi="仿宋" w:cs="宋体"/>
                <w:kern w:val="0"/>
                <w:sz w:val="24"/>
              </w:rPr>
            </w:pPr>
            <w:r>
              <w:rPr>
                <w:rFonts w:ascii="仿宋" w:eastAsia="仿宋" w:hAnsi="仿宋" w:cs="宋体" w:hint="eastAsia"/>
                <w:kern w:val="0"/>
                <w:sz w:val="24"/>
              </w:rPr>
              <w:t>合影留念</w:t>
            </w:r>
          </w:p>
        </w:tc>
      </w:tr>
    </w:tbl>
    <w:p w:rsidR="006C6634" w:rsidRDefault="003F6AD9">
      <w:pPr>
        <w:spacing w:line="600" w:lineRule="exact"/>
        <w:ind w:firstLineChars="200" w:firstLine="640"/>
        <w:outlineLvl w:val="0"/>
        <w:rPr>
          <w:rFonts w:ascii="仿宋_GB2312" w:eastAsia="仿宋_GB2312" w:hAnsi="仿宋_GB2312" w:cs="仿宋_GB2312"/>
          <w:b/>
          <w:sz w:val="32"/>
          <w:szCs w:val="32"/>
        </w:rPr>
      </w:pPr>
      <w:r>
        <w:rPr>
          <w:rFonts w:ascii="黑体" w:eastAsia="黑体" w:hAnsi="黑体" w:cs="黑体" w:hint="eastAsia"/>
          <w:bCs/>
          <w:sz w:val="32"/>
          <w:szCs w:val="32"/>
        </w:rPr>
        <w:t>六、竞赛规则</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1.初赛采用理论竞赛方式，所有选手参赛，初赛前</w:t>
      </w:r>
      <w:r>
        <w:rPr>
          <w:rFonts w:ascii="仿宋_GB2312" w:eastAsia="仿宋_GB2312" w:hAnsi="仿宋_GB2312" w:cs="仿宋_GB2312"/>
          <w:color w:val="000000"/>
          <w:sz w:val="32"/>
          <w:szCs w:val="32"/>
        </w:rPr>
        <w:t>32</w:t>
      </w:r>
      <w:r>
        <w:rPr>
          <w:rFonts w:ascii="仿宋_GB2312" w:eastAsia="仿宋_GB2312" w:hAnsi="仿宋_GB2312" w:cs="仿宋_GB2312" w:hint="eastAsia"/>
          <w:color w:val="000000"/>
          <w:sz w:val="32"/>
          <w:szCs w:val="32"/>
        </w:rPr>
        <w:t>名进入复赛，复赛前1</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名进入决赛，复赛成绩不计入决赛阶段。原则上，每个参赛单位入围决赛的选手不超过3人；</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2.竞赛用设备、工具和材料由赛项承办单位统一提供；</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3.参赛选手在比赛开始前20分钟前到达指定地点报到，接受工作人员对选手身份的核对。竞赛计时开始后（15分钟），选手未到场，视为自动放弃比赛；</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4.比赛用仪器设备、</w:t>
      </w:r>
      <w:proofErr w:type="gramStart"/>
      <w:r>
        <w:rPr>
          <w:rFonts w:ascii="仿宋_GB2312" w:eastAsia="仿宋_GB2312" w:hAnsi="仿宋_GB2312" w:cs="仿宋_GB2312" w:hint="eastAsia"/>
          <w:color w:val="000000"/>
          <w:sz w:val="32"/>
          <w:szCs w:val="32"/>
        </w:rPr>
        <w:t>赛位由</w:t>
      </w:r>
      <w:proofErr w:type="gramEnd"/>
      <w:r>
        <w:rPr>
          <w:rFonts w:ascii="仿宋_GB2312" w:eastAsia="仿宋_GB2312" w:hAnsi="仿宋_GB2312" w:cs="仿宋_GB2312" w:hint="eastAsia"/>
          <w:color w:val="000000"/>
          <w:sz w:val="32"/>
          <w:szCs w:val="32"/>
        </w:rPr>
        <w:t>抽签确定，不得擅自变更、调整，规定时间未到场选手由裁判长现场代为抽签；</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5.选手在竞赛过程中不得擅自离开赛场，如有特殊情况，须经裁判人员同意。选手休息、饮水、上洗手间等，不安排专门用时，统一计在竞赛时间内，竞赛计时工具，以赛场设置的时钟为准；</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6.竞赛期间，选手不得将手机等通信工具带入赛场，选手之间不得以任何方式传递信息；</w:t>
      </w:r>
    </w:p>
    <w:p w:rsidR="006C6634" w:rsidRDefault="003F6AD9">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7.所有人员在赛场内不得喧哗，不得有影响其他选手完成工作任务的行为；</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8.爱护赛场提供的器材，不得移动赛场内台桌、设备和其它</w:t>
      </w:r>
      <w:r>
        <w:rPr>
          <w:rFonts w:ascii="仿宋_GB2312" w:eastAsia="仿宋_GB2312" w:hAnsi="仿宋_GB2312" w:cs="仿宋_GB2312" w:hint="eastAsia"/>
          <w:sz w:val="32"/>
          <w:szCs w:val="32"/>
        </w:rPr>
        <w:lastRenderedPageBreak/>
        <w:t>物品的位置，不得故意损坏设备和仪器；</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9.参赛选手须</w:t>
      </w:r>
      <w:proofErr w:type="gramStart"/>
      <w:r>
        <w:rPr>
          <w:rFonts w:ascii="仿宋_GB2312" w:eastAsia="仿宋_GB2312" w:hAnsi="仿宋_GB2312" w:cs="仿宋_GB2312" w:hint="eastAsia"/>
          <w:sz w:val="32"/>
          <w:szCs w:val="32"/>
        </w:rPr>
        <w:t>在赛位的</w:t>
      </w:r>
      <w:proofErr w:type="gramEnd"/>
      <w:r>
        <w:rPr>
          <w:rFonts w:ascii="仿宋_GB2312" w:eastAsia="仿宋_GB2312" w:hAnsi="仿宋_GB2312" w:cs="仿宋_GB2312" w:hint="eastAsia"/>
          <w:sz w:val="32"/>
          <w:szCs w:val="32"/>
        </w:rPr>
        <w:t>设备上存储比赛要求的电子版文件；</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10.比赛过程中，选手须严格遵守安全操作规程，并接受裁判员的监督和警示，以确保人身及设备安全；</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11.选手因个人误操作造成人身安全事故和设备故障时，裁判长有权中止该队比赛；</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12.参赛选手若要提前结束竞赛，</w:t>
      </w:r>
      <w:proofErr w:type="gramStart"/>
      <w:r>
        <w:rPr>
          <w:rFonts w:ascii="仿宋_GB2312" w:eastAsia="仿宋_GB2312" w:hAnsi="仿宋_GB2312" w:cs="仿宋_GB2312" w:hint="eastAsia"/>
          <w:sz w:val="32"/>
          <w:szCs w:val="32"/>
        </w:rPr>
        <w:t>应举手</w:t>
      </w:r>
      <w:proofErr w:type="gramEnd"/>
      <w:r>
        <w:rPr>
          <w:rFonts w:ascii="仿宋_GB2312" w:eastAsia="仿宋_GB2312" w:hAnsi="仿宋_GB2312" w:cs="仿宋_GB2312" w:hint="eastAsia"/>
          <w:sz w:val="32"/>
          <w:szCs w:val="32"/>
        </w:rPr>
        <w:t>向裁判员示意，比赛结束时间由裁判员记录，参赛选手结束比赛后不得再进行任何操作；</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13.选手须按照程序提交比赛结果，配合裁判做好赛场情况记录，按要求签字确认，裁判要求签名时不得无故拒绝；</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14.完成赛项任务及交接事宜或竞赛时间结束，应到指定地点，待工作人员宣布竞赛结束，方可离开；</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15.使用文明用语，尊重裁判和其他选手，不得辱骂裁判和赛场工作人员，不得打架斗殴；</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16.任何人不得以任何方式暗示、指导、帮助参赛选手，对造成后果的，视情节轻重酌情扣除参赛选手成绩；</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17.比赛采取封闭式竞赛方式,比赛过程中，除参加当场次比赛的选手、执行裁判员、现场工作人员和经批准的人员外，其他人员一律不得进入比赛现场；比赛结束后，参赛选手应根据指令及时退出比赛现场；</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18.裁判长发布比赛结束指令后所有未完成任务参赛队立即停止操作，按要求清理赛位，不得以任何理由拖延竞赛时间；</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19.参赛选手不得将竞赛任务书、图纸、草稿纸和工具等与比赛有关的物品带离赛场，选手必须经现场裁判员检查许可后方能离开赛场。</w:t>
      </w:r>
    </w:p>
    <w:p w:rsidR="006C6634" w:rsidRDefault="003F6AD9">
      <w:pPr>
        <w:spacing w:line="600" w:lineRule="exact"/>
        <w:ind w:firstLineChars="200" w:firstLine="640"/>
        <w:outlineLvl w:val="0"/>
        <w:rPr>
          <w:rFonts w:ascii="仿宋_GB2312" w:eastAsia="仿宋_GB2312" w:hAnsi="仿宋_GB2312" w:cs="仿宋_GB2312"/>
          <w:sz w:val="32"/>
          <w:szCs w:val="32"/>
        </w:rPr>
      </w:pPr>
      <w:r>
        <w:rPr>
          <w:rFonts w:ascii="黑体" w:eastAsia="黑体" w:hAnsi="黑体" w:cs="黑体" w:hint="eastAsia"/>
          <w:sz w:val="32"/>
          <w:szCs w:val="32"/>
        </w:rPr>
        <w:t>七、评分方式</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（一）评判标准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1.分数权重</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模块</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满分为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0分，模块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满分35分，模块</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满分20分，模块</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职业素养满分5分。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2.评判流程</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实际操作竞赛评分由过程评分、结果评分、违规扣分三部分组成。</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（1）过程评分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过程评分对应</w:t>
      </w:r>
      <w:proofErr w:type="gramStart"/>
      <w:r>
        <w:rPr>
          <w:rFonts w:ascii="仿宋_GB2312" w:eastAsia="仿宋_GB2312" w:hAnsi="仿宋_GB2312" w:cs="仿宋_GB2312" w:hint="eastAsia"/>
          <w:sz w:val="32"/>
          <w:szCs w:val="32"/>
        </w:rPr>
        <w:t>任务工</w:t>
      </w:r>
      <w:proofErr w:type="gramEnd"/>
      <w:r>
        <w:rPr>
          <w:rFonts w:ascii="仿宋_GB2312" w:eastAsia="仿宋_GB2312" w:hAnsi="仿宋_GB2312" w:cs="仿宋_GB2312" w:hint="eastAsia"/>
          <w:sz w:val="32"/>
          <w:szCs w:val="32"/>
        </w:rPr>
        <w:t>单部分，至少由2名现场评分裁判根据评分细则，共同对选手的操作的规范性、合理性、正确性等进行现场评分；</w:t>
      </w:r>
      <w:proofErr w:type="gramStart"/>
      <w:r>
        <w:rPr>
          <w:rFonts w:ascii="仿宋_GB2312" w:eastAsia="仿宋_GB2312" w:hAnsi="仿宋_GB2312" w:cs="仿宋_GB2312" w:hint="eastAsia"/>
          <w:sz w:val="32"/>
          <w:szCs w:val="32"/>
        </w:rPr>
        <w:t>若现场</w:t>
      </w:r>
      <w:proofErr w:type="gramEnd"/>
      <w:r>
        <w:rPr>
          <w:rFonts w:ascii="仿宋_GB2312" w:eastAsia="仿宋_GB2312" w:hAnsi="仿宋_GB2312" w:cs="仿宋_GB2312" w:hint="eastAsia"/>
          <w:sz w:val="32"/>
          <w:szCs w:val="32"/>
        </w:rPr>
        <w:t>评分裁判对选手的评分有分歧时，由现场裁判长裁决。</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（2）结果评分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评分裁判根据参赛选手完成赛题的结果质量，依据评分标准评分，和竞赛平台软件评分相结合，进行综合评分。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（3）违规扣分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选手竞赛中有下列情形者将予以扣分：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在完成工作任务的过程中，因操作不当导致事故，扣总分 10～15%，情况严重者取消竞赛资格。因违规操作损坏赛场提供的设备，污染赛场环境等严重不符合职业规范的行为，视情节扣总分5～10%，情况严重者取消竞赛资格。扰乱赛场秩序，干扰裁判员工作，视情节扣总分5～10%，情况严重者取消竞赛资格。没有按照竞赛规程和任务书设定赛项赛题进行的，比赛现场工具摆放不整齐、作业流程混乱、着装不规范、资料归档不完整，视情节扣总分5～10%。</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3.评判方法</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（1）采用过程评分的任务，将根据工具、量具、仪器的选择和使用、操作步骤、操作方法、操作规范性、操作结果等诸方面进行评分。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（2）采用结果评分的任务，由竞赛平台软件和裁判综合评分。</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（3）测量方法规范、统一、标准，保证对所有选手一致。</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4.成绩复核</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为保障成绩评判的准确性，监督组将对参赛选手的成绩进行抽检复核，如发现成绩错误，以书面形式及时告知裁判长，由裁判长更正成绩，并签字确认。</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5.最终成绩</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最终成绩经复核无误，由裁判长、监督人员签字确认后公布。</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6.成绩排序</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名次的排序根据选手竞赛总分评定结果从高到低依次排定；各组选手如果竞赛总分相同者，如果成绩相同，按任务二的得分高低确定名次，</w:t>
      </w:r>
      <w:proofErr w:type="gramStart"/>
      <w:r>
        <w:rPr>
          <w:rFonts w:ascii="仿宋_GB2312" w:eastAsia="仿宋_GB2312" w:hAnsi="仿宋_GB2312" w:cs="仿宋_GB2312" w:hint="eastAsia"/>
          <w:sz w:val="32"/>
          <w:szCs w:val="32"/>
        </w:rPr>
        <w:t>若任务三</w:t>
      </w:r>
      <w:proofErr w:type="gramEnd"/>
      <w:r>
        <w:rPr>
          <w:rFonts w:ascii="仿宋_GB2312" w:eastAsia="仿宋_GB2312" w:hAnsi="仿宋_GB2312" w:cs="仿宋_GB2312" w:hint="eastAsia"/>
          <w:sz w:val="32"/>
          <w:szCs w:val="32"/>
        </w:rPr>
        <w:t>得分相同时，操作技能用时少的优先。</w:t>
      </w:r>
    </w:p>
    <w:p w:rsidR="006C6634" w:rsidRDefault="003F6AD9">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八、仲裁与申诉</w:t>
      </w:r>
    </w:p>
    <w:p w:rsidR="006C6634" w:rsidRDefault="003F6AD9">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)申诉</w:t>
      </w:r>
      <w:r>
        <w:rPr>
          <w:rFonts w:ascii="仿宋_GB2312" w:eastAsia="仿宋_GB2312" w:hAnsi="仿宋_GB2312" w:cs="仿宋_GB2312" w:hint="eastAsia"/>
          <w:sz w:val="32"/>
          <w:szCs w:val="32"/>
        </w:rPr>
        <w:t xml:space="preserve"> </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参赛选手对不符合竞赛规定的设备、软件、工具等竞赛用具、用品，有失公正的检测、评判做法，以及对工作人员的违规行为等，均可提出申诉。</w:t>
      </w:r>
    </w:p>
    <w:p w:rsidR="006C6634" w:rsidRDefault="003F6AD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(二)仲裁 </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诉应在竞赛结束后1小时内由领队以书面形式提出，超过时效将不予受理。参赛选手申诉均须由领队按照规定时限以书面形式向仲裁工作组提出。提出申诉时，当事裁判必须出示书面裁定证明。仲裁工作组负责受理选手申诉，并将处理意见尽快通知参赛队领队或当事人。</w:t>
      </w:r>
    </w:p>
    <w:p w:rsidR="006C6634" w:rsidRDefault="003F6AD9">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九、详细技术规范</w:t>
      </w:r>
    </w:p>
    <w:p w:rsidR="006C6634" w:rsidRDefault="003F6AD9">
      <w:pPr>
        <w:pStyle w:val="12"/>
        <w:spacing w:line="600" w:lineRule="exact"/>
        <w:ind w:firstLineChars="200" w:firstLine="640"/>
        <w:rPr>
          <w:rFonts w:ascii="楷体_GB2312" w:eastAsia="楷体_GB2312" w:hAnsi="楷体_GB2312" w:cs="楷体_GB2312"/>
          <w:b w:val="0"/>
          <w:sz w:val="32"/>
          <w:szCs w:val="32"/>
        </w:rPr>
      </w:pPr>
      <w:bookmarkStart w:id="3" w:name="_Toc80964889"/>
      <w:r>
        <w:rPr>
          <w:rFonts w:ascii="楷体_GB2312" w:eastAsia="楷体_GB2312" w:hAnsi="楷体_GB2312" w:cs="楷体_GB2312" w:hint="eastAsia"/>
          <w:b w:val="0"/>
          <w:sz w:val="32"/>
          <w:szCs w:val="32"/>
        </w:rPr>
        <w:t>一、相关文件</w:t>
      </w:r>
      <w:bookmarkEnd w:id="3"/>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本项目技术工作文件只包含项目技术工作的相关信息。除阅读本文件外，开展本技能项目竞赛还需配合其它相关文件一同使</w:t>
      </w:r>
      <w:r>
        <w:rPr>
          <w:rFonts w:ascii="仿宋_GB2312" w:eastAsia="仿宋_GB2312" w:hAnsi="仿宋_GB2312" w:cs="仿宋_GB2312" w:hint="eastAsia"/>
          <w:sz w:val="32"/>
          <w:szCs w:val="32"/>
        </w:rPr>
        <w:lastRenderedPageBreak/>
        <w:t>用。</w:t>
      </w:r>
    </w:p>
    <w:p w:rsidR="006C6634" w:rsidRDefault="003F6AD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相关文件包括：202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年“金锤杯”滨海新区人工智能训练师职业技能大赛技术文件、样题、竞赛日程安排、参考工具、仪器清单等。</w:t>
      </w:r>
    </w:p>
    <w:p w:rsidR="006C6634" w:rsidRDefault="003F6AD9">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二、竞赛场地、设施设备等安排</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（一）赛场规格要求</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1.场地面积要求 </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（1）比赛区域总面积约160m</w:t>
      </w:r>
      <w:r>
        <w:rPr>
          <w:rFonts w:eastAsia="仿宋_GB2312" w:cs="Calibri"/>
          <w:sz w:val="32"/>
          <w:szCs w:val="32"/>
        </w:rPr>
        <w:t>²</w:t>
      </w:r>
      <w:r>
        <w:rPr>
          <w:rFonts w:ascii="仿宋" w:eastAsia="仿宋" w:hAnsi="仿宋" w:cs="仿宋" w:hint="eastAsia"/>
          <w:sz w:val="32"/>
          <w:szCs w:val="32"/>
        </w:rPr>
        <w:t>。净空高度不低于</w:t>
      </w:r>
      <w:r>
        <w:rPr>
          <w:rFonts w:ascii="仿宋_GB2312" w:eastAsia="仿宋_GB2312" w:hAnsi="仿宋_GB2312" w:cs="仿宋_GB2312" w:hint="eastAsia"/>
          <w:sz w:val="32"/>
          <w:szCs w:val="32"/>
        </w:rPr>
        <w:t>3.5m，采光、照明和通风良好，环境温度、湿度符合设备使用规定，同时满足选手的正常竞赛要求。</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（2）赛场主通道宽</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m，符合紧急疏散要求。</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（3）赛场提供稳定的水、电和供电应急设备，以防突发事件。</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（4）赛场设技术服务工作站、医疗服务站等公共服务区，为选手和赛场人员提供服务；设有指导教师进入现场指导的专门通道；设有主通道，大赛观摩、采访人员在警戒线外活动，保证大赛安全有序进行。</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（5）赛事单元相对独立，确保选手独立开展比赛，不受外界影响；医疗点、维修服务站、垃圾分类收集点等都在警戒线范围内，确保大赛在相对安全的环境内进行。</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（6）大赛采用统一的人工智能应用</w:t>
      </w:r>
      <w:proofErr w:type="gramStart"/>
      <w:r>
        <w:rPr>
          <w:rFonts w:ascii="仿宋_GB2312" w:eastAsia="仿宋_GB2312" w:hAnsi="仿宋_GB2312" w:cs="仿宋_GB2312" w:hint="eastAsia"/>
          <w:sz w:val="32"/>
          <w:szCs w:val="32"/>
        </w:rPr>
        <w:t>实训模组</w:t>
      </w:r>
      <w:proofErr w:type="gramEnd"/>
      <w:r>
        <w:rPr>
          <w:rFonts w:ascii="仿宋_GB2312" w:eastAsia="仿宋_GB2312" w:hAnsi="仿宋_GB2312" w:cs="仿宋_GB2312" w:hint="eastAsia"/>
          <w:sz w:val="32"/>
          <w:szCs w:val="32"/>
        </w:rPr>
        <w:t>进行比赛，</w:t>
      </w:r>
      <w:proofErr w:type="gramStart"/>
      <w:r>
        <w:rPr>
          <w:rFonts w:ascii="仿宋_GB2312" w:eastAsia="仿宋_GB2312" w:hAnsi="仿宋_GB2312" w:cs="仿宋_GB2312" w:hint="eastAsia"/>
          <w:sz w:val="32"/>
          <w:szCs w:val="32"/>
        </w:rPr>
        <w:t>每个赛位面积</w:t>
      </w:r>
      <w:proofErr w:type="gramEnd"/>
      <w:r>
        <w:rPr>
          <w:rFonts w:ascii="仿宋_GB2312" w:eastAsia="仿宋_GB2312" w:hAnsi="仿宋_GB2312" w:cs="仿宋_GB2312" w:hint="eastAsia"/>
          <w:sz w:val="32"/>
          <w:szCs w:val="32"/>
        </w:rPr>
        <w:t>2-4m</w:t>
      </w:r>
      <w:r>
        <w:rPr>
          <w:rFonts w:eastAsia="仿宋_GB2312" w:cs="Calibri"/>
          <w:sz w:val="32"/>
          <w:szCs w:val="32"/>
        </w:rPr>
        <w:t>²</w:t>
      </w:r>
      <w:r>
        <w:rPr>
          <w:rFonts w:ascii="仿宋" w:eastAsia="仿宋" w:hAnsi="仿宋" w:cs="仿宋" w:hint="eastAsia"/>
          <w:sz w:val="32"/>
          <w:szCs w:val="32"/>
        </w:rPr>
        <w:t>，</w:t>
      </w:r>
      <w:proofErr w:type="gramStart"/>
      <w:r>
        <w:rPr>
          <w:rFonts w:ascii="仿宋" w:eastAsia="仿宋" w:hAnsi="仿宋" w:cs="仿宋" w:hint="eastAsia"/>
          <w:sz w:val="32"/>
          <w:szCs w:val="32"/>
        </w:rPr>
        <w:t>赛位内</w:t>
      </w:r>
      <w:proofErr w:type="gramEnd"/>
      <w:r>
        <w:rPr>
          <w:rFonts w:ascii="仿宋" w:eastAsia="仿宋" w:hAnsi="仿宋" w:cs="仿宋" w:hint="eastAsia"/>
          <w:sz w:val="32"/>
          <w:szCs w:val="32"/>
        </w:rPr>
        <w:t>布置</w:t>
      </w:r>
      <w:proofErr w:type="gramStart"/>
      <w:r>
        <w:rPr>
          <w:rFonts w:ascii="仿宋" w:eastAsia="仿宋" w:hAnsi="仿宋" w:cs="仿宋" w:hint="eastAsia"/>
          <w:sz w:val="32"/>
          <w:szCs w:val="32"/>
        </w:rPr>
        <w:t>实训模组</w:t>
      </w:r>
      <w:proofErr w:type="gramEnd"/>
      <w:r>
        <w:rPr>
          <w:rFonts w:ascii="仿宋" w:eastAsia="仿宋" w:hAnsi="仿宋" w:cs="仿宋" w:hint="eastAsia"/>
          <w:sz w:val="32"/>
          <w:szCs w:val="32"/>
        </w:rPr>
        <w:t>一套，</w:t>
      </w:r>
      <w:proofErr w:type="gramStart"/>
      <w:r>
        <w:rPr>
          <w:rFonts w:ascii="仿宋" w:eastAsia="仿宋" w:hAnsi="仿宋" w:cs="仿宋" w:hint="eastAsia"/>
          <w:sz w:val="32"/>
          <w:szCs w:val="32"/>
        </w:rPr>
        <w:t>赛位间</w:t>
      </w:r>
      <w:proofErr w:type="gramEnd"/>
      <w:r>
        <w:rPr>
          <w:rFonts w:ascii="仿宋" w:eastAsia="仿宋" w:hAnsi="仿宋" w:cs="仿宋" w:hint="eastAsia"/>
          <w:sz w:val="32"/>
          <w:szCs w:val="32"/>
        </w:rPr>
        <w:t>进行分隔、</w:t>
      </w:r>
      <w:r>
        <w:rPr>
          <w:rFonts w:ascii="仿宋" w:eastAsia="仿宋" w:hAnsi="仿宋" w:cs="仿宋" w:hint="eastAsia"/>
          <w:sz w:val="32"/>
          <w:szCs w:val="32"/>
        </w:rPr>
        <w:lastRenderedPageBreak/>
        <w:t>互不干扰。</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2.场地照明要求 </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竞赛场地照明应充足、柔和。各工位分区供电，强电弱电分开布线</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场地消防</w:t>
      </w:r>
      <w:proofErr w:type="gramEnd"/>
      <w:r>
        <w:rPr>
          <w:rFonts w:ascii="仿宋_GB2312" w:eastAsia="仿宋_GB2312" w:hAnsi="仿宋_GB2312" w:cs="仿宋_GB2312" w:hint="eastAsia"/>
          <w:sz w:val="32"/>
          <w:szCs w:val="32"/>
        </w:rPr>
        <w:t xml:space="preserve">和逃生要求 </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场必须留有安全通道。竞赛前必须明确告诉选手和裁判员安全通道和安全门位置。赛场必须配备灭火设备，并置于显著位置，赛场地面张贴荧光疏散指示箭头。赛场出入口专人负责，赛场组织人员要做好竞赛安全、健康和公共卫生及突发事件预防与应急处理等工作。</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（二）场地布局图</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9264" behindDoc="0" locked="0" layoutInCell="1" allowOverlap="1">
            <wp:simplePos x="0" y="0"/>
            <wp:positionH relativeFrom="column">
              <wp:posOffset>374650</wp:posOffset>
            </wp:positionH>
            <wp:positionV relativeFrom="paragraph">
              <wp:posOffset>281305</wp:posOffset>
            </wp:positionV>
            <wp:extent cx="3030220" cy="1896110"/>
            <wp:effectExtent l="0" t="0" r="0" b="889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30220" cy="1896110"/>
                    </a:xfrm>
                    <a:prstGeom prst="rect">
                      <a:avLst/>
                    </a:prstGeom>
                    <a:noFill/>
                    <a:ln>
                      <a:noFill/>
                    </a:ln>
                  </pic:spPr>
                </pic:pic>
              </a:graphicData>
            </a:graphic>
          </wp:anchor>
        </w:drawing>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*最终以实际场地布局为准</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（三）基础设施清单</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本次大赛的竞赛平台采用 Hd-Aimodule-01 型人工智能技术应用</w:t>
      </w:r>
      <w:proofErr w:type="gramStart"/>
      <w:r>
        <w:rPr>
          <w:rFonts w:ascii="仿宋_GB2312" w:eastAsia="仿宋_GB2312" w:hAnsi="仿宋_GB2312" w:cs="仿宋_GB2312" w:hint="eastAsia"/>
          <w:sz w:val="32"/>
          <w:szCs w:val="32"/>
        </w:rPr>
        <w:t>实训模组</w:t>
      </w:r>
      <w:proofErr w:type="gramEnd"/>
      <w:r>
        <w:rPr>
          <w:rFonts w:ascii="仿宋_GB2312" w:eastAsia="仿宋_GB2312" w:hAnsi="仿宋_GB2312" w:cs="仿宋_GB2312" w:hint="eastAsia"/>
          <w:sz w:val="32"/>
          <w:szCs w:val="32"/>
        </w:rPr>
        <w:t>。本次大赛的竞赛平台、参数如下：</w:t>
      </w:r>
    </w:p>
    <w:p w:rsidR="006C6634" w:rsidRDefault="003F6AD9">
      <w:pPr>
        <w:snapToGrid w:val="0"/>
        <w:spacing w:line="560" w:lineRule="exact"/>
        <w:ind w:firstLineChars="200" w:firstLine="420"/>
        <w:rPr>
          <w:rFonts w:ascii="仿宋_GB2312" w:eastAsia="仿宋_GB2312" w:hAnsi="仿宋_GB2312" w:cs="仿宋_GB2312"/>
          <w:sz w:val="32"/>
          <w:szCs w:val="32"/>
        </w:rPr>
      </w:pPr>
      <w:r>
        <w:rPr>
          <w:noProof/>
        </w:rPr>
        <w:lastRenderedPageBreak/>
        <w:drawing>
          <wp:anchor distT="0" distB="0" distL="114300" distR="114300" simplePos="0" relativeHeight="251660288" behindDoc="0" locked="0" layoutInCell="1" allowOverlap="1">
            <wp:simplePos x="0" y="0"/>
            <wp:positionH relativeFrom="column">
              <wp:posOffset>432435</wp:posOffset>
            </wp:positionH>
            <wp:positionV relativeFrom="paragraph">
              <wp:posOffset>217170</wp:posOffset>
            </wp:positionV>
            <wp:extent cx="3863975" cy="1720215"/>
            <wp:effectExtent l="0" t="0" r="0" b="0"/>
            <wp:wrapTopAndBottom/>
            <wp:docPr id="4" name="图片 4" descr="微信图片_2022070817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708173921"/>
                    <pic:cNvPicPr>
                      <a:picLocks noChangeAspect="1" noChangeArrowheads="1"/>
                    </pic:cNvPicPr>
                  </pic:nvPicPr>
                  <pic:blipFill>
                    <a:blip r:embed="rId10" cstate="print">
                      <a:extLst>
                        <a:ext uri="{28A0092B-C50C-407E-A947-70E740481C1C}">
                          <a14:useLocalDpi xmlns:a14="http://schemas.microsoft.com/office/drawing/2010/main" val="0"/>
                        </a:ext>
                      </a:extLst>
                    </a:blip>
                    <a:srcRect l="8211" t="17767" r="7141" b="15433"/>
                    <a:stretch>
                      <a:fillRect/>
                    </a:stretch>
                  </pic:blipFill>
                  <pic:spPr>
                    <a:xfrm>
                      <a:off x="0" y="0"/>
                      <a:ext cx="3863975" cy="1720215"/>
                    </a:xfrm>
                    <a:prstGeom prst="rect">
                      <a:avLst/>
                    </a:prstGeom>
                    <a:noFill/>
                    <a:ln>
                      <a:noFill/>
                    </a:ln>
                  </pic:spPr>
                </pic:pic>
              </a:graphicData>
            </a:graphic>
          </wp:anchor>
        </w:drawing>
      </w:r>
      <w:r>
        <w:rPr>
          <w:rFonts w:ascii="仿宋_GB2312" w:eastAsia="仿宋_GB2312" w:hAnsi="仿宋_GB2312" w:cs="仿宋_GB2312"/>
          <w:sz w:val="32"/>
          <w:szCs w:val="32"/>
        </w:rPr>
        <w:t xml:space="preserve"> </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1.功能参数</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85"/>
        <w:gridCol w:w="6376"/>
      </w:tblGrid>
      <w:tr w:rsidR="006C6634">
        <w:trPr>
          <w:trHeight w:val="378"/>
        </w:trPr>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b/>
                <w:bCs/>
                <w:szCs w:val="21"/>
              </w:rPr>
            </w:pPr>
            <w:r>
              <w:rPr>
                <w:rFonts w:ascii="宋体" w:hAnsi="宋体" w:cs="宋体" w:hint="eastAsia"/>
                <w:b/>
                <w:bCs/>
                <w:szCs w:val="21"/>
              </w:rPr>
              <w:t>单元模块</w:t>
            </w:r>
          </w:p>
        </w:tc>
        <w:tc>
          <w:tcPr>
            <w:tcW w:w="636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b/>
                <w:bCs/>
                <w:szCs w:val="21"/>
              </w:rPr>
            </w:pPr>
            <w:r>
              <w:rPr>
                <w:rFonts w:ascii="宋体" w:hAnsi="宋体" w:cs="宋体" w:hint="eastAsia"/>
                <w:b/>
                <w:bCs/>
                <w:szCs w:val="21"/>
              </w:rPr>
              <w:t>参数说明</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t>计算单元</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宋体" w:hAnsi="宋体" w:cs="宋体"/>
                <w:sz w:val="22"/>
              </w:rPr>
            </w:pPr>
            <w:r>
              <w:rPr>
                <w:rFonts w:ascii="宋体" w:hAnsi="宋体" w:cs="宋体" w:hint="eastAsia"/>
                <w:sz w:val="22"/>
              </w:rPr>
              <w:t>CPU：6核64-bit  6MB L2+4MB L3</w:t>
            </w:r>
          </w:p>
          <w:p w:rsidR="006C6634" w:rsidRDefault="003F6AD9">
            <w:pPr>
              <w:jc w:val="left"/>
              <w:rPr>
                <w:rFonts w:ascii="宋体" w:hAnsi="宋体" w:cs="宋体"/>
                <w:sz w:val="22"/>
              </w:rPr>
            </w:pPr>
            <w:r>
              <w:rPr>
                <w:rFonts w:ascii="宋体" w:hAnsi="宋体" w:cs="宋体" w:hint="eastAsia"/>
                <w:sz w:val="22"/>
              </w:rPr>
              <w:t>GPU：48个TENSOR CORE和384个CUDA核心</w:t>
            </w:r>
          </w:p>
          <w:p w:rsidR="006C6634" w:rsidRDefault="003F6AD9">
            <w:pPr>
              <w:jc w:val="left"/>
              <w:rPr>
                <w:rFonts w:ascii="宋体" w:hAnsi="宋体" w:cs="宋体"/>
                <w:sz w:val="22"/>
              </w:rPr>
            </w:pPr>
            <w:r>
              <w:rPr>
                <w:rFonts w:ascii="宋体" w:hAnsi="宋体" w:cs="宋体" w:hint="eastAsia"/>
                <w:sz w:val="22"/>
              </w:rPr>
              <w:t>MCU：32位72MHz，flash256KB，RAM48K</w:t>
            </w:r>
          </w:p>
          <w:p w:rsidR="006C6634" w:rsidRDefault="003F6AD9">
            <w:pPr>
              <w:jc w:val="left"/>
              <w:rPr>
                <w:rFonts w:ascii="宋体" w:hAnsi="宋体" w:cs="宋体"/>
                <w:sz w:val="22"/>
              </w:rPr>
            </w:pPr>
            <w:r>
              <w:rPr>
                <w:rFonts w:ascii="宋体" w:hAnsi="宋体" w:cs="宋体" w:hint="eastAsia"/>
                <w:sz w:val="22"/>
              </w:rPr>
              <w:t>算力：21TOPS（INT8）</w:t>
            </w:r>
          </w:p>
          <w:p w:rsidR="006C6634" w:rsidRDefault="003F6AD9">
            <w:pPr>
              <w:jc w:val="left"/>
              <w:rPr>
                <w:rFonts w:ascii="宋体" w:hAnsi="宋体" w:cs="宋体"/>
                <w:sz w:val="22"/>
              </w:rPr>
            </w:pPr>
            <w:r>
              <w:rPr>
                <w:rFonts w:ascii="宋体" w:hAnsi="宋体" w:cs="宋体" w:hint="eastAsia"/>
                <w:sz w:val="22"/>
              </w:rPr>
              <w:t>加速器：2个NVIDA引擎</w:t>
            </w:r>
          </w:p>
          <w:p w:rsidR="006C6634" w:rsidRDefault="003F6AD9">
            <w:pPr>
              <w:jc w:val="left"/>
              <w:rPr>
                <w:rFonts w:ascii="宋体" w:hAnsi="宋体" w:cs="宋体"/>
                <w:sz w:val="22"/>
              </w:rPr>
            </w:pPr>
            <w:r>
              <w:rPr>
                <w:rFonts w:ascii="宋体" w:hAnsi="宋体" w:cs="宋体" w:hint="eastAsia"/>
                <w:sz w:val="22"/>
              </w:rPr>
              <w:t>内存：8GB   128-bit LPDDR4x51.2GB/s</w:t>
            </w:r>
          </w:p>
          <w:p w:rsidR="006C6634" w:rsidRDefault="003F6AD9">
            <w:pPr>
              <w:jc w:val="left"/>
              <w:rPr>
                <w:rFonts w:ascii="宋体" w:hAnsi="宋体" w:cs="宋体"/>
                <w:sz w:val="22"/>
              </w:rPr>
            </w:pPr>
            <w:r>
              <w:rPr>
                <w:rFonts w:ascii="宋体" w:hAnsi="宋体" w:cs="宋体" w:hint="eastAsia"/>
                <w:sz w:val="22"/>
              </w:rPr>
              <w:t>存储：16GB eMMc+128GB SSD</w:t>
            </w:r>
          </w:p>
          <w:p w:rsidR="006C6634" w:rsidRDefault="003F6AD9">
            <w:pPr>
              <w:jc w:val="left"/>
              <w:rPr>
                <w:rFonts w:ascii="宋体" w:hAnsi="宋体" w:cs="宋体"/>
                <w:sz w:val="22"/>
              </w:rPr>
            </w:pPr>
            <w:r>
              <w:rPr>
                <w:rFonts w:ascii="宋体" w:hAnsi="宋体" w:cs="宋体" w:hint="eastAsia"/>
                <w:sz w:val="22"/>
              </w:rPr>
              <w:t>视觉加速器：7路VLIW视觉处理器</w:t>
            </w:r>
          </w:p>
          <w:p w:rsidR="006C6634" w:rsidRDefault="003F6AD9">
            <w:pPr>
              <w:jc w:val="left"/>
              <w:rPr>
                <w:rFonts w:ascii="宋体" w:hAnsi="宋体" w:cs="宋体"/>
                <w:sz w:val="22"/>
              </w:rPr>
            </w:pPr>
            <w:r>
              <w:rPr>
                <w:rFonts w:ascii="宋体" w:hAnsi="宋体" w:cs="宋体" w:hint="eastAsia"/>
                <w:sz w:val="22"/>
              </w:rPr>
              <w:t>视频编码：2*4Kp30|6*1080p60|14*1080p30(H.265&amp;H.245)</w:t>
            </w:r>
          </w:p>
          <w:p w:rsidR="006C6634" w:rsidRDefault="003F6AD9">
            <w:pPr>
              <w:jc w:val="left"/>
              <w:rPr>
                <w:rFonts w:ascii="宋体" w:hAnsi="宋体" w:cs="宋体"/>
                <w:sz w:val="22"/>
              </w:rPr>
            </w:pPr>
            <w:r>
              <w:rPr>
                <w:rFonts w:ascii="宋体" w:hAnsi="宋体" w:cs="宋体" w:hint="eastAsia"/>
                <w:sz w:val="22"/>
              </w:rPr>
              <w:t>视频解码：2*4Kp60|4*4Kp30|12*1080 p60|32*1080p30(H.265)2*4Kp30|6*1080p60|16*1080p30(H.265)</w:t>
            </w:r>
          </w:p>
          <w:p w:rsidR="006C6634" w:rsidRDefault="003F6AD9">
            <w:pPr>
              <w:jc w:val="left"/>
              <w:rPr>
                <w:rFonts w:ascii="宋体" w:hAnsi="宋体" w:cs="宋体"/>
                <w:sz w:val="22"/>
              </w:rPr>
            </w:pPr>
            <w:r>
              <w:rPr>
                <w:rFonts w:ascii="宋体" w:hAnsi="宋体" w:cs="宋体" w:hint="eastAsia"/>
                <w:sz w:val="22"/>
              </w:rPr>
              <w:t>以太网：10/100/1000 BASE-T Ethernet</w:t>
            </w:r>
          </w:p>
          <w:p w:rsidR="006C6634" w:rsidRDefault="003F6AD9">
            <w:pPr>
              <w:jc w:val="left"/>
              <w:rPr>
                <w:rFonts w:ascii="宋体" w:hAnsi="宋体" w:cs="宋体"/>
                <w:sz w:val="22"/>
              </w:rPr>
            </w:pPr>
            <w:r>
              <w:rPr>
                <w:rFonts w:ascii="宋体" w:hAnsi="宋体" w:cs="宋体" w:hint="eastAsia"/>
                <w:sz w:val="22"/>
              </w:rPr>
              <w:t>无线：双频2.4GHz+5GHz（300Mbps＋867Mbps）</w:t>
            </w:r>
          </w:p>
          <w:p w:rsidR="006C6634" w:rsidRDefault="003F6AD9">
            <w:pPr>
              <w:jc w:val="left"/>
              <w:rPr>
                <w:rFonts w:ascii="宋体" w:hAnsi="宋体" w:cs="宋体"/>
                <w:szCs w:val="21"/>
              </w:rPr>
            </w:pPr>
            <w:r>
              <w:rPr>
                <w:rFonts w:ascii="宋体" w:hAnsi="宋体" w:cs="宋体" w:hint="eastAsia"/>
                <w:sz w:val="22"/>
              </w:rPr>
              <w:t>蓝牙：4.2</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t>视觉单元</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宋体" w:hAnsi="宋体" w:cs="宋体"/>
                <w:sz w:val="22"/>
              </w:rPr>
            </w:pPr>
            <w:r>
              <w:rPr>
                <w:rFonts w:ascii="宋体" w:hAnsi="宋体" w:cs="宋体" w:hint="eastAsia"/>
                <w:sz w:val="22"/>
              </w:rPr>
              <w:t>像素：200W</w:t>
            </w:r>
          </w:p>
          <w:p w:rsidR="006C6634" w:rsidRDefault="003F6AD9">
            <w:pPr>
              <w:jc w:val="left"/>
              <w:rPr>
                <w:rFonts w:ascii="宋体" w:hAnsi="宋体" w:cs="宋体"/>
                <w:sz w:val="22"/>
              </w:rPr>
            </w:pPr>
            <w:r>
              <w:rPr>
                <w:rFonts w:ascii="宋体" w:hAnsi="宋体" w:cs="宋体" w:hint="eastAsia"/>
                <w:sz w:val="22"/>
              </w:rPr>
              <w:t>视角：75°无畸变</w:t>
            </w:r>
          </w:p>
          <w:p w:rsidR="006C6634" w:rsidRDefault="003F6AD9">
            <w:pPr>
              <w:jc w:val="left"/>
              <w:rPr>
                <w:rFonts w:ascii="宋体" w:hAnsi="宋体" w:cs="宋体"/>
                <w:sz w:val="22"/>
              </w:rPr>
            </w:pPr>
            <w:r>
              <w:rPr>
                <w:rFonts w:ascii="宋体" w:hAnsi="宋体" w:cs="宋体" w:hint="eastAsia"/>
                <w:sz w:val="22"/>
              </w:rPr>
              <w:t>焦距：3.6ｍｍ</w:t>
            </w:r>
          </w:p>
          <w:p w:rsidR="006C6634" w:rsidRDefault="003F6AD9">
            <w:pPr>
              <w:jc w:val="left"/>
              <w:rPr>
                <w:rFonts w:ascii="宋体" w:hAnsi="宋体" w:cs="宋体"/>
                <w:szCs w:val="21"/>
              </w:rPr>
            </w:pPr>
            <w:r>
              <w:rPr>
                <w:rFonts w:ascii="宋体" w:hAnsi="宋体" w:cs="宋体" w:hint="eastAsia"/>
                <w:sz w:val="22"/>
              </w:rPr>
              <w:t>分辨率：720p</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t>语音单元</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jc w:val="left"/>
              <w:rPr>
                <w:rFonts w:ascii="宋体" w:hAnsi="宋体" w:cs="宋体"/>
                <w:sz w:val="22"/>
              </w:rPr>
            </w:pPr>
            <w:r>
              <w:rPr>
                <w:rFonts w:ascii="宋体" w:hAnsi="宋体" w:cs="宋体" w:hint="eastAsia"/>
                <w:sz w:val="22"/>
              </w:rPr>
              <w:t>麦克风：电容式全指向</w:t>
            </w:r>
          </w:p>
          <w:p w:rsidR="006C6634" w:rsidRDefault="003F6AD9">
            <w:pPr>
              <w:jc w:val="left"/>
              <w:rPr>
                <w:rFonts w:ascii="宋体" w:hAnsi="宋体" w:cs="宋体"/>
                <w:sz w:val="22"/>
              </w:rPr>
            </w:pPr>
            <w:r>
              <w:rPr>
                <w:rFonts w:ascii="宋体" w:hAnsi="宋体" w:cs="宋体" w:hint="eastAsia"/>
                <w:sz w:val="22"/>
              </w:rPr>
              <w:t>灵敏度：-30dB±3dB</w:t>
            </w:r>
          </w:p>
          <w:p w:rsidR="006C6634" w:rsidRDefault="003F6AD9">
            <w:pPr>
              <w:jc w:val="left"/>
              <w:rPr>
                <w:rFonts w:ascii="宋体" w:hAnsi="宋体" w:cs="宋体"/>
                <w:sz w:val="22"/>
              </w:rPr>
            </w:pPr>
            <w:r>
              <w:rPr>
                <w:rFonts w:ascii="宋体" w:hAnsi="宋体" w:cs="宋体" w:hint="eastAsia"/>
                <w:sz w:val="22"/>
              </w:rPr>
              <w:t>阻抗：≤2.2KΩ</w:t>
            </w:r>
          </w:p>
          <w:p w:rsidR="006C6634" w:rsidRDefault="003F6AD9">
            <w:pPr>
              <w:jc w:val="left"/>
              <w:rPr>
                <w:rFonts w:ascii="宋体" w:hAnsi="宋体" w:cs="宋体"/>
                <w:sz w:val="22"/>
              </w:rPr>
            </w:pPr>
            <w:r>
              <w:rPr>
                <w:rFonts w:ascii="宋体" w:hAnsi="宋体" w:cs="宋体" w:hint="eastAsia"/>
                <w:sz w:val="22"/>
              </w:rPr>
              <w:t>频率范围：100-16kHz</w:t>
            </w:r>
          </w:p>
          <w:p w:rsidR="006C6634" w:rsidRDefault="003F6AD9">
            <w:pPr>
              <w:jc w:val="left"/>
              <w:rPr>
                <w:rFonts w:ascii="宋体" w:hAnsi="宋体" w:cs="宋体"/>
                <w:sz w:val="22"/>
              </w:rPr>
            </w:pPr>
            <w:r>
              <w:rPr>
                <w:rFonts w:ascii="宋体" w:hAnsi="宋体" w:cs="宋体" w:hint="eastAsia"/>
                <w:sz w:val="22"/>
              </w:rPr>
              <w:t>信噪比：&gt;60dB</w:t>
            </w:r>
          </w:p>
          <w:p w:rsidR="006C6634" w:rsidRDefault="003F6AD9">
            <w:pPr>
              <w:jc w:val="left"/>
              <w:rPr>
                <w:rFonts w:ascii="宋体" w:hAnsi="宋体" w:cs="宋体"/>
                <w:sz w:val="22"/>
              </w:rPr>
            </w:pPr>
            <w:r>
              <w:rPr>
                <w:rFonts w:ascii="宋体" w:hAnsi="宋体" w:cs="宋体" w:hint="eastAsia"/>
                <w:sz w:val="22"/>
              </w:rPr>
              <w:t>音响功率：3W*2</w:t>
            </w:r>
          </w:p>
          <w:p w:rsidR="006C6634" w:rsidRDefault="003F6AD9">
            <w:pPr>
              <w:jc w:val="left"/>
              <w:rPr>
                <w:rFonts w:ascii="宋体" w:hAnsi="宋体" w:cs="宋体"/>
                <w:sz w:val="22"/>
              </w:rPr>
            </w:pPr>
            <w:r>
              <w:rPr>
                <w:rFonts w:ascii="宋体" w:hAnsi="宋体" w:cs="宋体" w:hint="eastAsia"/>
                <w:sz w:val="22"/>
              </w:rPr>
              <w:t>效率：90%</w:t>
            </w:r>
          </w:p>
          <w:p w:rsidR="006C6634" w:rsidRDefault="003F6AD9">
            <w:pPr>
              <w:jc w:val="left"/>
              <w:rPr>
                <w:rFonts w:ascii="宋体" w:hAnsi="宋体" w:cs="宋体"/>
                <w:szCs w:val="21"/>
              </w:rPr>
            </w:pPr>
            <w:r>
              <w:rPr>
                <w:rFonts w:ascii="宋体" w:hAnsi="宋体" w:cs="宋体" w:hint="eastAsia"/>
                <w:sz w:val="22"/>
              </w:rPr>
              <w:t>负载：4Ω</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lastRenderedPageBreak/>
              <w:t>智能感知单元</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包含温度传感器、湿度传感器等</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t>智能控制单元</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包含舵机、电磁锁、微型风扇、警示灯等控制执行器件</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t>串口显示单元</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屏幕尺寸：7寸</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触摸类型：电容式触摸</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Flash容量：128M</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运行内存：512K</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支持视频播放与音频输出</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jc w:val="center"/>
              <w:rPr>
                <w:rFonts w:ascii="宋体" w:hAnsi="宋体" w:cs="宋体"/>
                <w:szCs w:val="21"/>
              </w:rPr>
            </w:pPr>
            <w:r>
              <w:rPr>
                <w:rFonts w:ascii="宋体" w:hAnsi="宋体" w:cs="宋体" w:hint="eastAsia"/>
                <w:szCs w:val="21"/>
              </w:rPr>
              <w:t>桌面显示器</w:t>
            </w:r>
          </w:p>
        </w:tc>
        <w:tc>
          <w:tcPr>
            <w:tcW w:w="6360" w:type="dxa"/>
            <w:tcBorders>
              <w:top w:val="single" w:sz="4" w:space="0" w:color="auto"/>
              <w:left w:val="single" w:sz="4" w:space="0" w:color="auto"/>
              <w:bottom w:val="single" w:sz="4" w:space="0" w:color="auto"/>
              <w:right w:val="single" w:sz="4" w:space="0" w:color="auto"/>
            </w:tcBorders>
          </w:tcPr>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屏幕尺寸：21寸</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屏幕比例：16:9</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面板类型：VA</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分辨率：1920*1080</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接口：HDMI</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屏幕类型：LED</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可视角度：178°</w:t>
            </w:r>
          </w:p>
          <w:p w:rsidR="006C6634" w:rsidRDefault="003F6AD9">
            <w:pPr>
              <w:adjustRightInd w:val="0"/>
              <w:snapToGrid w:val="0"/>
              <w:spacing w:line="360" w:lineRule="auto"/>
              <w:jc w:val="left"/>
              <w:rPr>
                <w:rFonts w:ascii="宋体" w:hAnsi="宋体" w:cs="宋体"/>
                <w:szCs w:val="21"/>
              </w:rPr>
            </w:pPr>
            <w:r>
              <w:rPr>
                <w:rFonts w:ascii="宋体" w:hAnsi="宋体" w:cs="宋体" w:hint="eastAsia"/>
                <w:szCs w:val="21"/>
              </w:rPr>
              <w:t>响应时间：7ms</w:t>
            </w:r>
          </w:p>
        </w:tc>
      </w:tr>
      <w:tr w:rsidR="006C6634">
        <w:tc>
          <w:tcPr>
            <w:tcW w:w="270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rPr>
                <w:rFonts w:ascii="宋体" w:hAnsi="宋体" w:cs="宋体"/>
                <w:szCs w:val="21"/>
              </w:rPr>
            </w:pPr>
            <w:r>
              <w:rPr>
                <w:rFonts w:ascii="宋体" w:hAnsi="宋体" w:cs="宋体" w:hint="eastAsia"/>
                <w:szCs w:val="21"/>
              </w:rPr>
              <w:t>键盘鼠标</w:t>
            </w:r>
          </w:p>
        </w:tc>
        <w:tc>
          <w:tcPr>
            <w:tcW w:w="6360" w:type="dxa"/>
            <w:tcBorders>
              <w:top w:val="single" w:sz="4" w:space="0" w:color="auto"/>
              <w:left w:val="single" w:sz="4" w:space="0" w:color="auto"/>
              <w:bottom w:val="single" w:sz="4" w:space="0" w:color="auto"/>
              <w:right w:val="single" w:sz="4" w:space="0" w:color="auto"/>
            </w:tcBorders>
            <w:vAlign w:val="center"/>
          </w:tcPr>
          <w:p w:rsidR="006C6634" w:rsidRDefault="003F6AD9">
            <w:pPr>
              <w:adjustRightInd w:val="0"/>
              <w:snapToGrid w:val="0"/>
              <w:spacing w:line="360" w:lineRule="auto"/>
              <w:rPr>
                <w:rFonts w:ascii="宋体" w:hAnsi="宋体" w:cs="宋体"/>
                <w:szCs w:val="21"/>
              </w:rPr>
            </w:pPr>
            <w:r>
              <w:rPr>
                <w:rFonts w:ascii="宋体" w:hAnsi="宋体" w:cs="宋体" w:hint="eastAsia"/>
                <w:szCs w:val="21"/>
              </w:rPr>
              <w:t>类型：光学键鼠</w:t>
            </w:r>
          </w:p>
          <w:p w:rsidR="006C6634" w:rsidRDefault="003F6AD9">
            <w:pPr>
              <w:adjustRightInd w:val="0"/>
              <w:snapToGrid w:val="0"/>
              <w:spacing w:line="360" w:lineRule="auto"/>
              <w:rPr>
                <w:rFonts w:ascii="宋体" w:hAnsi="宋体" w:cs="宋体"/>
                <w:szCs w:val="21"/>
              </w:rPr>
            </w:pPr>
            <w:r>
              <w:rPr>
                <w:rFonts w:ascii="宋体" w:hAnsi="宋体" w:cs="宋体" w:hint="eastAsia"/>
                <w:szCs w:val="21"/>
              </w:rPr>
              <w:t>键盘按键：104键</w:t>
            </w:r>
          </w:p>
          <w:p w:rsidR="006C6634" w:rsidRDefault="003F6AD9">
            <w:pPr>
              <w:adjustRightInd w:val="0"/>
              <w:snapToGrid w:val="0"/>
              <w:spacing w:line="360" w:lineRule="auto"/>
              <w:rPr>
                <w:rFonts w:ascii="宋体" w:hAnsi="宋体" w:cs="宋体"/>
                <w:szCs w:val="21"/>
              </w:rPr>
            </w:pPr>
            <w:r>
              <w:rPr>
                <w:rFonts w:ascii="宋体" w:hAnsi="宋体" w:cs="宋体" w:hint="eastAsia"/>
                <w:szCs w:val="21"/>
              </w:rPr>
              <w:t>接口类型：USB</w:t>
            </w:r>
          </w:p>
        </w:tc>
      </w:tr>
    </w:tbl>
    <w:p w:rsidR="006C6634" w:rsidRDefault="006C6634">
      <w:pPr>
        <w:snapToGrid w:val="0"/>
        <w:spacing w:line="560" w:lineRule="exact"/>
        <w:ind w:firstLineChars="200" w:firstLine="640"/>
        <w:rPr>
          <w:rFonts w:ascii="仿宋_GB2312" w:eastAsia="仿宋_GB2312" w:hAnsi="仿宋_GB2312" w:cs="仿宋_GB2312"/>
          <w:sz w:val="32"/>
          <w:szCs w:val="32"/>
        </w:rPr>
      </w:pP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2.赛场选手自备的工具清单表</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本赛项无需携带任何工具。</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3.赛场</w:t>
      </w:r>
      <w:proofErr w:type="gramStart"/>
      <w:r>
        <w:rPr>
          <w:rFonts w:ascii="仿宋_GB2312" w:eastAsia="仿宋_GB2312" w:hAnsi="仿宋_GB2312" w:cs="仿宋_GB2312" w:hint="eastAsia"/>
          <w:sz w:val="32"/>
          <w:szCs w:val="32"/>
        </w:rPr>
        <w:t>禁止自带使用</w:t>
      </w:r>
      <w:proofErr w:type="gramEnd"/>
      <w:r>
        <w:rPr>
          <w:rFonts w:ascii="仿宋_GB2312" w:eastAsia="仿宋_GB2312" w:hAnsi="仿宋_GB2312" w:cs="仿宋_GB2312" w:hint="eastAsia"/>
          <w:sz w:val="32"/>
          <w:szCs w:val="32"/>
        </w:rPr>
        <w:t>的设备和材料清单</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U盘等存储工具、手机等通讯工具以及任何与比赛相关的技术资料。</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三、安全要求</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（一）参赛选手必须按照规定穿戴防护装备清单表</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大赛时，裁判员对违反操作规程的选手和现象将提出警告并</w:t>
      </w:r>
      <w:r>
        <w:rPr>
          <w:rFonts w:ascii="仿宋_GB2312" w:eastAsia="仿宋_GB2312" w:hAnsi="仿宋_GB2312" w:cs="仿宋_GB2312" w:hint="eastAsia"/>
          <w:sz w:val="32"/>
          <w:szCs w:val="32"/>
        </w:rPr>
        <w:lastRenderedPageBreak/>
        <w:t xml:space="preserve">进行纠正。不听警告，不进行纠正的参赛选手会受到不允许进入竞赛现场、罚去安全分、停止加工、取消竞赛资格等不同程度的惩罚。 </w:t>
      </w:r>
    </w:p>
    <w:p w:rsidR="006C6634" w:rsidRDefault="003F6AD9">
      <w:pPr>
        <w:snapToGrid w:val="0"/>
        <w:spacing w:line="560" w:lineRule="exact"/>
        <w:ind w:firstLineChars="200" w:firstLine="420"/>
        <w:rPr>
          <w:rFonts w:ascii="仿宋_GB2312" w:eastAsia="仿宋_GB2312" w:hAnsi="仿宋_GB2312" w:cs="仿宋_GB2312"/>
          <w:sz w:val="32"/>
          <w:szCs w:val="32"/>
        </w:rPr>
      </w:pPr>
      <w:r>
        <w:rPr>
          <w:noProof/>
        </w:rPr>
        <w:drawing>
          <wp:anchor distT="0" distB="0" distL="114300" distR="114300" simplePos="0" relativeHeight="251661312" behindDoc="0" locked="0" layoutInCell="1" allowOverlap="1">
            <wp:simplePos x="0" y="0"/>
            <wp:positionH relativeFrom="column">
              <wp:posOffset>328930</wp:posOffset>
            </wp:positionH>
            <wp:positionV relativeFrom="paragraph">
              <wp:posOffset>568960</wp:posOffset>
            </wp:positionV>
            <wp:extent cx="4572000" cy="1160780"/>
            <wp:effectExtent l="0" t="0" r="0" b="127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72000" cy="1160780"/>
                    </a:xfrm>
                    <a:prstGeom prst="rect">
                      <a:avLst/>
                    </a:prstGeom>
                    <a:noFill/>
                    <a:ln>
                      <a:noFill/>
                    </a:ln>
                  </pic:spPr>
                </pic:pic>
              </a:graphicData>
            </a:graphic>
          </wp:anchor>
        </w:drawing>
      </w:r>
      <w:r>
        <w:rPr>
          <w:rFonts w:ascii="仿宋_GB2312" w:eastAsia="仿宋_GB2312" w:hAnsi="仿宋_GB2312" w:cs="仿宋_GB2312" w:hint="eastAsia"/>
          <w:sz w:val="32"/>
          <w:szCs w:val="32"/>
        </w:rPr>
        <w:t>选手安全防护措施要求见下表。</w:t>
      </w:r>
      <w:r>
        <w:rPr>
          <w:rFonts w:ascii="仿宋_GB2312" w:eastAsia="仿宋_GB2312" w:hAnsi="仿宋_GB2312" w:cs="仿宋_GB2312"/>
          <w:sz w:val="32"/>
          <w:szCs w:val="32"/>
        </w:rPr>
        <w:t xml:space="preserve"> </w:t>
      </w:r>
    </w:p>
    <w:p w:rsidR="006C6634" w:rsidRDefault="006C6634">
      <w:pPr>
        <w:snapToGrid w:val="0"/>
        <w:spacing w:line="560" w:lineRule="exact"/>
        <w:ind w:firstLineChars="200" w:firstLine="640"/>
        <w:rPr>
          <w:rFonts w:ascii="仿宋_GB2312" w:eastAsia="仿宋_GB2312" w:hAnsi="仿宋_GB2312" w:cs="仿宋_GB2312"/>
          <w:sz w:val="32"/>
          <w:szCs w:val="32"/>
        </w:rPr>
      </w:pP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（二）选手禁止携带易燃易爆物品清单表</w:t>
      </w:r>
    </w:p>
    <w:p w:rsidR="006C6634" w:rsidRDefault="003F6AD9">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选手禁止携带易燃易爆物品，见下表。</w:t>
      </w:r>
    </w:p>
    <w:p w:rsidR="006C6634" w:rsidRDefault="003F6AD9">
      <w:pPr>
        <w:snapToGrid w:val="0"/>
        <w:spacing w:line="560" w:lineRule="exact"/>
        <w:ind w:firstLineChars="200" w:firstLine="420"/>
        <w:rPr>
          <w:rFonts w:ascii="仿宋_GB2312" w:eastAsia="仿宋_GB2312" w:hAnsi="仿宋_GB2312" w:cs="仿宋_GB2312"/>
          <w:sz w:val="32"/>
          <w:szCs w:val="32"/>
        </w:rPr>
      </w:pPr>
      <w:r>
        <w:rPr>
          <w:noProof/>
        </w:rPr>
        <w:drawing>
          <wp:anchor distT="0" distB="0" distL="114300" distR="114300" simplePos="0" relativeHeight="251662336" behindDoc="0" locked="0" layoutInCell="1" allowOverlap="1">
            <wp:simplePos x="0" y="0"/>
            <wp:positionH relativeFrom="column">
              <wp:posOffset>368300</wp:posOffset>
            </wp:positionH>
            <wp:positionV relativeFrom="paragraph">
              <wp:posOffset>163195</wp:posOffset>
            </wp:positionV>
            <wp:extent cx="4333240" cy="178117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33240" cy="1781175"/>
                    </a:xfrm>
                    <a:prstGeom prst="rect">
                      <a:avLst/>
                    </a:prstGeom>
                    <a:noFill/>
                    <a:ln>
                      <a:noFill/>
                    </a:ln>
                  </pic:spPr>
                </pic:pic>
              </a:graphicData>
            </a:graphic>
          </wp:anchor>
        </w:drawing>
      </w:r>
      <w:r>
        <w:rPr>
          <w:rFonts w:ascii="仿宋_GB2312" w:eastAsia="仿宋_GB2312" w:hAnsi="仿宋_GB2312" w:cs="仿宋_GB2312"/>
          <w:sz w:val="32"/>
          <w:szCs w:val="32"/>
        </w:rPr>
        <w:t xml:space="preserve"> </w:t>
      </w:r>
    </w:p>
    <w:p w:rsidR="006C6634" w:rsidRDefault="006C6634"/>
    <w:sectPr w:rsidR="006C6634">
      <w:headerReference w:type="default" r:id="rId13"/>
      <w:footerReference w:type="default" r:id="rId14"/>
      <w:footerReference w:type="first" r:id="rId15"/>
      <w:pgSz w:w="11906" w:h="16838"/>
      <w:pgMar w:top="1984"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1F" w:rsidRDefault="0092571F">
      <w:r>
        <w:separator/>
      </w:r>
    </w:p>
  </w:endnote>
  <w:endnote w:type="continuationSeparator" w:id="0">
    <w:p w:rsidR="0092571F" w:rsidRDefault="0092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6C6634" w:rsidRDefault="003F6AD9">
        <w:pPr>
          <w:pStyle w:val="a6"/>
          <w:jc w:val="center"/>
        </w:pPr>
        <w:r>
          <w:rPr>
            <w:sz w:val="20"/>
            <w:szCs w:val="20"/>
          </w:rPr>
          <w:fldChar w:fldCharType="begin"/>
        </w:r>
        <w:r>
          <w:rPr>
            <w:sz w:val="20"/>
            <w:szCs w:val="20"/>
          </w:rPr>
          <w:instrText>PAGE   \* MERGEFORMAT</w:instrText>
        </w:r>
        <w:r>
          <w:rPr>
            <w:sz w:val="20"/>
            <w:szCs w:val="20"/>
          </w:rPr>
          <w:fldChar w:fldCharType="separate"/>
        </w:r>
        <w:r w:rsidR="00231FEF" w:rsidRPr="00231FEF">
          <w:rPr>
            <w:noProof/>
            <w:sz w:val="20"/>
            <w:szCs w:val="20"/>
            <w:lang w:val="zh-CN"/>
          </w:rPr>
          <w:t>7</w:t>
        </w:r>
        <w:r>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58676"/>
    </w:sdtPr>
    <w:sdtEndPr/>
    <w:sdtContent>
      <w:p w:rsidR="006C6634" w:rsidRDefault="003F6AD9">
        <w:pPr>
          <w:pStyle w:val="a6"/>
          <w:jc w:val="right"/>
        </w:pPr>
        <w:r>
          <w:fldChar w:fldCharType="begin"/>
        </w:r>
        <w:r>
          <w:instrText>PAGE   \* MERGEFORMAT</w:instrText>
        </w:r>
        <w:r>
          <w:fldChar w:fldCharType="separate"/>
        </w:r>
        <w:r>
          <w:rPr>
            <w:lang w:val="zh-CN"/>
          </w:rPr>
          <w:t>2</w:t>
        </w:r>
        <w:r>
          <w:fldChar w:fldCharType="end"/>
        </w:r>
      </w:p>
    </w:sdtContent>
  </w:sdt>
  <w:p w:rsidR="006C6634" w:rsidRDefault="006C66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1F" w:rsidRDefault="0092571F">
      <w:r>
        <w:separator/>
      </w:r>
    </w:p>
  </w:footnote>
  <w:footnote w:type="continuationSeparator" w:id="0">
    <w:p w:rsidR="0092571F" w:rsidRDefault="00925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34" w:rsidRDefault="006C663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NjNkYTMzMGMzODIyYTczMTU5ODFjNzczODAxNjcifQ=="/>
    <w:docVar w:name="KSO_WPS_MARK_KEY" w:val="2a736ca8-6276-4d84-a1ae-6fc855fd34da"/>
  </w:docVars>
  <w:rsids>
    <w:rsidRoot w:val="00BA723E"/>
    <w:rsid w:val="E74F71D7"/>
    <w:rsid w:val="00004206"/>
    <w:rsid w:val="000400DF"/>
    <w:rsid w:val="00066EBC"/>
    <w:rsid w:val="00072F6D"/>
    <w:rsid w:val="000806D9"/>
    <w:rsid w:val="00095AD0"/>
    <w:rsid w:val="000A16F1"/>
    <w:rsid w:val="000B5943"/>
    <w:rsid w:val="000C4723"/>
    <w:rsid w:val="000D441D"/>
    <w:rsid w:val="000E0BBA"/>
    <w:rsid w:val="000E5094"/>
    <w:rsid w:val="00105C73"/>
    <w:rsid w:val="001575D3"/>
    <w:rsid w:val="00164277"/>
    <w:rsid w:val="001873EC"/>
    <w:rsid w:val="001931BC"/>
    <w:rsid w:val="001A567F"/>
    <w:rsid w:val="001E796D"/>
    <w:rsid w:val="001F0AEA"/>
    <w:rsid w:val="001F4725"/>
    <w:rsid w:val="00203D69"/>
    <w:rsid w:val="0020478D"/>
    <w:rsid w:val="002077EC"/>
    <w:rsid w:val="00212325"/>
    <w:rsid w:val="0023071E"/>
    <w:rsid w:val="00231FEF"/>
    <w:rsid w:val="00235C26"/>
    <w:rsid w:val="00247AD1"/>
    <w:rsid w:val="002554A3"/>
    <w:rsid w:val="00264245"/>
    <w:rsid w:val="002724FE"/>
    <w:rsid w:val="00272699"/>
    <w:rsid w:val="00274201"/>
    <w:rsid w:val="00282A0F"/>
    <w:rsid w:val="002A424D"/>
    <w:rsid w:val="002C46A4"/>
    <w:rsid w:val="002D6559"/>
    <w:rsid w:val="002F0064"/>
    <w:rsid w:val="002F26B1"/>
    <w:rsid w:val="002F3D15"/>
    <w:rsid w:val="00325AEF"/>
    <w:rsid w:val="00332DE5"/>
    <w:rsid w:val="00333599"/>
    <w:rsid w:val="003442D3"/>
    <w:rsid w:val="00366EFA"/>
    <w:rsid w:val="00373894"/>
    <w:rsid w:val="003842F5"/>
    <w:rsid w:val="00385213"/>
    <w:rsid w:val="003A4BEE"/>
    <w:rsid w:val="003C6055"/>
    <w:rsid w:val="003C77DF"/>
    <w:rsid w:val="003F2378"/>
    <w:rsid w:val="003F6AD9"/>
    <w:rsid w:val="004053D6"/>
    <w:rsid w:val="004159E8"/>
    <w:rsid w:val="0042013A"/>
    <w:rsid w:val="00427582"/>
    <w:rsid w:val="0042774C"/>
    <w:rsid w:val="00446E2B"/>
    <w:rsid w:val="0048682D"/>
    <w:rsid w:val="00493EC9"/>
    <w:rsid w:val="00495B99"/>
    <w:rsid w:val="00496301"/>
    <w:rsid w:val="004B36C6"/>
    <w:rsid w:val="004B47FC"/>
    <w:rsid w:val="004C13B1"/>
    <w:rsid w:val="004C5FC0"/>
    <w:rsid w:val="004D1962"/>
    <w:rsid w:val="004E13BE"/>
    <w:rsid w:val="004E2728"/>
    <w:rsid w:val="004E7B9F"/>
    <w:rsid w:val="00501241"/>
    <w:rsid w:val="00505FDA"/>
    <w:rsid w:val="0053053A"/>
    <w:rsid w:val="005464F5"/>
    <w:rsid w:val="005553F4"/>
    <w:rsid w:val="0057573E"/>
    <w:rsid w:val="00583BF0"/>
    <w:rsid w:val="00596879"/>
    <w:rsid w:val="005B49D0"/>
    <w:rsid w:val="005D48D5"/>
    <w:rsid w:val="005E289C"/>
    <w:rsid w:val="005F42DF"/>
    <w:rsid w:val="005F7DB2"/>
    <w:rsid w:val="00621A7F"/>
    <w:rsid w:val="00634914"/>
    <w:rsid w:val="00637B26"/>
    <w:rsid w:val="00645795"/>
    <w:rsid w:val="00655601"/>
    <w:rsid w:val="00671D65"/>
    <w:rsid w:val="00693A28"/>
    <w:rsid w:val="006949F9"/>
    <w:rsid w:val="00697064"/>
    <w:rsid w:val="006B7E25"/>
    <w:rsid w:val="006C5A1C"/>
    <w:rsid w:val="006C6634"/>
    <w:rsid w:val="006C69BB"/>
    <w:rsid w:val="006C72B9"/>
    <w:rsid w:val="006D4ED1"/>
    <w:rsid w:val="006E44AA"/>
    <w:rsid w:val="006F7CE5"/>
    <w:rsid w:val="00704E94"/>
    <w:rsid w:val="0074156F"/>
    <w:rsid w:val="007574A2"/>
    <w:rsid w:val="007777E6"/>
    <w:rsid w:val="007800F5"/>
    <w:rsid w:val="007C2B1C"/>
    <w:rsid w:val="007C55B2"/>
    <w:rsid w:val="007E58D0"/>
    <w:rsid w:val="00810DC4"/>
    <w:rsid w:val="00815020"/>
    <w:rsid w:val="00816E2E"/>
    <w:rsid w:val="008274D5"/>
    <w:rsid w:val="008350B9"/>
    <w:rsid w:val="00852445"/>
    <w:rsid w:val="00855B61"/>
    <w:rsid w:val="00855DFA"/>
    <w:rsid w:val="008703A7"/>
    <w:rsid w:val="00875046"/>
    <w:rsid w:val="00897972"/>
    <w:rsid w:val="008A2FA2"/>
    <w:rsid w:val="008A52DF"/>
    <w:rsid w:val="008A56FB"/>
    <w:rsid w:val="008B0FD5"/>
    <w:rsid w:val="008C6C68"/>
    <w:rsid w:val="008D43F3"/>
    <w:rsid w:val="008F44A5"/>
    <w:rsid w:val="009151FF"/>
    <w:rsid w:val="0092571F"/>
    <w:rsid w:val="00931286"/>
    <w:rsid w:val="00935763"/>
    <w:rsid w:val="0095417A"/>
    <w:rsid w:val="0097439F"/>
    <w:rsid w:val="0098370D"/>
    <w:rsid w:val="00984561"/>
    <w:rsid w:val="00993418"/>
    <w:rsid w:val="00996C66"/>
    <w:rsid w:val="009D10AE"/>
    <w:rsid w:val="009D7384"/>
    <w:rsid w:val="009E33D7"/>
    <w:rsid w:val="009E5674"/>
    <w:rsid w:val="00A401FA"/>
    <w:rsid w:val="00A659CF"/>
    <w:rsid w:val="00A711F0"/>
    <w:rsid w:val="00A81583"/>
    <w:rsid w:val="00A86B70"/>
    <w:rsid w:val="00AB7C56"/>
    <w:rsid w:val="00AE30B0"/>
    <w:rsid w:val="00B14627"/>
    <w:rsid w:val="00B53D96"/>
    <w:rsid w:val="00B573C0"/>
    <w:rsid w:val="00B64E79"/>
    <w:rsid w:val="00B71E2F"/>
    <w:rsid w:val="00B72E24"/>
    <w:rsid w:val="00BA723E"/>
    <w:rsid w:val="00BC61F5"/>
    <w:rsid w:val="00BD05E9"/>
    <w:rsid w:val="00BD06ED"/>
    <w:rsid w:val="00BD3654"/>
    <w:rsid w:val="00BE1CEF"/>
    <w:rsid w:val="00BE51B6"/>
    <w:rsid w:val="00BF2BC5"/>
    <w:rsid w:val="00BF78E7"/>
    <w:rsid w:val="00C11480"/>
    <w:rsid w:val="00C13D5D"/>
    <w:rsid w:val="00C27B94"/>
    <w:rsid w:val="00C502FE"/>
    <w:rsid w:val="00C6131A"/>
    <w:rsid w:val="00C7309E"/>
    <w:rsid w:val="00CA3806"/>
    <w:rsid w:val="00CB6C8E"/>
    <w:rsid w:val="00CE4773"/>
    <w:rsid w:val="00D045C7"/>
    <w:rsid w:val="00D05099"/>
    <w:rsid w:val="00D1271F"/>
    <w:rsid w:val="00D31288"/>
    <w:rsid w:val="00D32250"/>
    <w:rsid w:val="00D35D57"/>
    <w:rsid w:val="00D360F5"/>
    <w:rsid w:val="00D45965"/>
    <w:rsid w:val="00D46801"/>
    <w:rsid w:val="00D648DF"/>
    <w:rsid w:val="00D80037"/>
    <w:rsid w:val="00D81AC7"/>
    <w:rsid w:val="00DA3893"/>
    <w:rsid w:val="00DD5CED"/>
    <w:rsid w:val="00DE391E"/>
    <w:rsid w:val="00E03BD1"/>
    <w:rsid w:val="00E200C3"/>
    <w:rsid w:val="00E446C6"/>
    <w:rsid w:val="00E91BD9"/>
    <w:rsid w:val="00EA5E73"/>
    <w:rsid w:val="00EB030A"/>
    <w:rsid w:val="00EC0859"/>
    <w:rsid w:val="00EC496A"/>
    <w:rsid w:val="00EC581F"/>
    <w:rsid w:val="00ED65F2"/>
    <w:rsid w:val="00ED6F16"/>
    <w:rsid w:val="00EF2433"/>
    <w:rsid w:val="00EF5D9F"/>
    <w:rsid w:val="00F049EE"/>
    <w:rsid w:val="00F27AA7"/>
    <w:rsid w:val="00F66105"/>
    <w:rsid w:val="00F73AA2"/>
    <w:rsid w:val="00F86E1F"/>
    <w:rsid w:val="00F969BD"/>
    <w:rsid w:val="00F97ACE"/>
    <w:rsid w:val="00FB301D"/>
    <w:rsid w:val="00FB33AD"/>
    <w:rsid w:val="00FC24DF"/>
    <w:rsid w:val="00FC5E62"/>
    <w:rsid w:val="00FE2FD7"/>
    <w:rsid w:val="00FE669D"/>
    <w:rsid w:val="00FF340A"/>
    <w:rsid w:val="01423F24"/>
    <w:rsid w:val="01672D63"/>
    <w:rsid w:val="019D115B"/>
    <w:rsid w:val="01C54B55"/>
    <w:rsid w:val="01DB1C83"/>
    <w:rsid w:val="01F176F8"/>
    <w:rsid w:val="01FA65AD"/>
    <w:rsid w:val="022C2E9B"/>
    <w:rsid w:val="03196F07"/>
    <w:rsid w:val="035919AC"/>
    <w:rsid w:val="03BB6210"/>
    <w:rsid w:val="03E47515"/>
    <w:rsid w:val="04163446"/>
    <w:rsid w:val="042D0342"/>
    <w:rsid w:val="04671920"/>
    <w:rsid w:val="04BD2119"/>
    <w:rsid w:val="04CF2416"/>
    <w:rsid w:val="05485881"/>
    <w:rsid w:val="05665D07"/>
    <w:rsid w:val="058C1C12"/>
    <w:rsid w:val="05D2339D"/>
    <w:rsid w:val="06344057"/>
    <w:rsid w:val="06A91D9D"/>
    <w:rsid w:val="06B86A37"/>
    <w:rsid w:val="06C71037"/>
    <w:rsid w:val="06FD269B"/>
    <w:rsid w:val="075322AA"/>
    <w:rsid w:val="076D15CF"/>
    <w:rsid w:val="07866B35"/>
    <w:rsid w:val="082C148A"/>
    <w:rsid w:val="086A1FB2"/>
    <w:rsid w:val="089F1C5C"/>
    <w:rsid w:val="08BA6A96"/>
    <w:rsid w:val="08D538D0"/>
    <w:rsid w:val="092B1742"/>
    <w:rsid w:val="093F6F9B"/>
    <w:rsid w:val="09462971"/>
    <w:rsid w:val="09A17C56"/>
    <w:rsid w:val="09C000DC"/>
    <w:rsid w:val="09C86F91"/>
    <w:rsid w:val="09FC30DE"/>
    <w:rsid w:val="0A5F5B47"/>
    <w:rsid w:val="0AB87005"/>
    <w:rsid w:val="0AD33E3F"/>
    <w:rsid w:val="0ADB0F46"/>
    <w:rsid w:val="0C177D5B"/>
    <w:rsid w:val="0C4843B9"/>
    <w:rsid w:val="0D524941"/>
    <w:rsid w:val="0DC12675"/>
    <w:rsid w:val="0E1F0988"/>
    <w:rsid w:val="0EE453CD"/>
    <w:rsid w:val="0F1669F0"/>
    <w:rsid w:val="0F4E618A"/>
    <w:rsid w:val="0FAE6C29"/>
    <w:rsid w:val="104E5D16"/>
    <w:rsid w:val="10742641"/>
    <w:rsid w:val="10C37A4D"/>
    <w:rsid w:val="10D30187"/>
    <w:rsid w:val="10D560B2"/>
    <w:rsid w:val="11382718"/>
    <w:rsid w:val="1170063A"/>
    <w:rsid w:val="11C72224"/>
    <w:rsid w:val="11E54D3D"/>
    <w:rsid w:val="1255782F"/>
    <w:rsid w:val="12C02EFB"/>
    <w:rsid w:val="12DF5691"/>
    <w:rsid w:val="12F47048"/>
    <w:rsid w:val="13515ADA"/>
    <w:rsid w:val="13AA3ED5"/>
    <w:rsid w:val="13BF31B2"/>
    <w:rsid w:val="140B289C"/>
    <w:rsid w:val="14426A69"/>
    <w:rsid w:val="14B20F69"/>
    <w:rsid w:val="14B42EE5"/>
    <w:rsid w:val="15451DDD"/>
    <w:rsid w:val="156C1118"/>
    <w:rsid w:val="15744470"/>
    <w:rsid w:val="15B8435D"/>
    <w:rsid w:val="15BF5B9F"/>
    <w:rsid w:val="163B0AEA"/>
    <w:rsid w:val="163C6D3C"/>
    <w:rsid w:val="16504596"/>
    <w:rsid w:val="165247B2"/>
    <w:rsid w:val="167A5AB7"/>
    <w:rsid w:val="16892105"/>
    <w:rsid w:val="169E17A5"/>
    <w:rsid w:val="16C86822"/>
    <w:rsid w:val="17C50FB3"/>
    <w:rsid w:val="17E51656"/>
    <w:rsid w:val="19524AC9"/>
    <w:rsid w:val="19AE26F1"/>
    <w:rsid w:val="19B17A41"/>
    <w:rsid w:val="1A681208"/>
    <w:rsid w:val="1A862C7C"/>
    <w:rsid w:val="1B1A7868"/>
    <w:rsid w:val="1B622296"/>
    <w:rsid w:val="1B6E1423"/>
    <w:rsid w:val="1B7264C7"/>
    <w:rsid w:val="1B7A20B5"/>
    <w:rsid w:val="1B9B2757"/>
    <w:rsid w:val="1BAF6202"/>
    <w:rsid w:val="1C093B64"/>
    <w:rsid w:val="1C2E5379"/>
    <w:rsid w:val="1CDF7469"/>
    <w:rsid w:val="1CE65CB7"/>
    <w:rsid w:val="1D383FD6"/>
    <w:rsid w:val="1D8316F5"/>
    <w:rsid w:val="1D8D7CF3"/>
    <w:rsid w:val="1D8E3BF5"/>
    <w:rsid w:val="1E2A7DC2"/>
    <w:rsid w:val="1E360515"/>
    <w:rsid w:val="1E51534F"/>
    <w:rsid w:val="1EFB52BB"/>
    <w:rsid w:val="20166850"/>
    <w:rsid w:val="20523600"/>
    <w:rsid w:val="217001E2"/>
    <w:rsid w:val="21871088"/>
    <w:rsid w:val="22031056"/>
    <w:rsid w:val="22250FCC"/>
    <w:rsid w:val="227B0BEC"/>
    <w:rsid w:val="22916662"/>
    <w:rsid w:val="2372796E"/>
    <w:rsid w:val="23AF7C73"/>
    <w:rsid w:val="23B2788B"/>
    <w:rsid w:val="23C95987"/>
    <w:rsid w:val="23D96B4E"/>
    <w:rsid w:val="241E3F25"/>
    <w:rsid w:val="2480698E"/>
    <w:rsid w:val="25021151"/>
    <w:rsid w:val="25675458"/>
    <w:rsid w:val="256C0CC0"/>
    <w:rsid w:val="261A696E"/>
    <w:rsid w:val="267267AA"/>
    <w:rsid w:val="26FE0857"/>
    <w:rsid w:val="27046DB7"/>
    <w:rsid w:val="27A42993"/>
    <w:rsid w:val="281178FD"/>
    <w:rsid w:val="282835C4"/>
    <w:rsid w:val="28AB6B2B"/>
    <w:rsid w:val="28AD1821"/>
    <w:rsid w:val="28C13CF8"/>
    <w:rsid w:val="290A2CCA"/>
    <w:rsid w:val="29D55086"/>
    <w:rsid w:val="29DA6B40"/>
    <w:rsid w:val="29FF49E3"/>
    <w:rsid w:val="2A570191"/>
    <w:rsid w:val="2AD323DB"/>
    <w:rsid w:val="2B3016BE"/>
    <w:rsid w:val="2BF13ACA"/>
    <w:rsid w:val="2C083572"/>
    <w:rsid w:val="2CA13945"/>
    <w:rsid w:val="2CAE7E10"/>
    <w:rsid w:val="2CF27CFD"/>
    <w:rsid w:val="2D5C786C"/>
    <w:rsid w:val="2D766B80"/>
    <w:rsid w:val="2DBB4593"/>
    <w:rsid w:val="2DC37A76"/>
    <w:rsid w:val="2DD6761F"/>
    <w:rsid w:val="2DF87595"/>
    <w:rsid w:val="2E755089"/>
    <w:rsid w:val="2EA15E7F"/>
    <w:rsid w:val="2EBC6814"/>
    <w:rsid w:val="2ED2428A"/>
    <w:rsid w:val="2F195A15"/>
    <w:rsid w:val="2F1A79DF"/>
    <w:rsid w:val="2F971030"/>
    <w:rsid w:val="2F9E416C"/>
    <w:rsid w:val="2F9F6A20"/>
    <w:rsid w:val="2FB120F1"/>
    <w:rsid w:val="30EF0A5D"/>
    <w:rsid w:val="31701B38"/>
    <w:rsid w:val="319677F1"/>
    <w:rsid w:val="320F137B"/>
    <w:rsid w:val="325A6A70"/>
    <w:rsid w:val="339830E0"/>
    <w:rsid w:val="33E67E90"/>
    <w:rsid w:val="33F425AD"/>
    <w:rsid w:val="341B2F1E"/>
    <w:rsid w:val="344352E2"/>
    <w:rsid w:val="345179FF"/>
    <w:rsid w:val="350E0B17"/>
    <w:rsid w:val="35373099"/>
    <w:rsid w:val="35847960"/>
    <w:rsid w:val="35887450"/>
    <w:rsid w:val="35896E09"/>
    <w:rsid w:val="35CF507F"/>
    <w:rsid w:val="35D732E3"/>
    <w:rsid w:val="36D2198F"/>
    <w:rsid w:val="376143FD"/>
    <w:rsid w:val="38482EC7"/>
    <w:rsid w:val="39157179"/>
    <w:rsid w:val="391861A8"/>
    <w:rsid w:val="396A50BF"/>
    <w:rsid w:val="3A347BA7"/>
    <w:rsid w:val="3A8F1281"/>
    <w:rsid w:val="3A95616C"/>
    <w:rsid w:val="3AC727C9"/>
    <w:rsid w:val="3AE7082C"/>
    <w:rsid w:val="3AFF6407"/>
    <w:rsid w:val="3B4756B8"/>
    <w:rsid w:val="3B4A51A8"/>
    <w:rsid w:val="3B675D5A"/>
    <w:rsid w:val="3BD3588E"/>
    <w:rsid w:val="3BE145C6"/>
    <w:rsid w:val="3BF27D19"/>
    <w:rsid w:val="3C793F97"/>
    <w:rsid w:val="3CBC20D5"/>
    <w:rsid w:val="3CC06CD3"/>
    <w:rsid w:val="3DE9507B"/>
    <w:rsid w:val="3DEC2546"/>
    <w:rsid w:val="3E2E7003"/>
    <w:rsid w:val="3E35213F"/>
    <w:rsid w:val="3E43485C"/>
    <w:rsid w:val="3EA66B99"/>
    <w:rsid w:val="3EDF2978"/>
    <w:rsid w:val="3F0062A9"/>
    <w:rsid w:val="3F1E045E"/>
    <w:rsid w:val="3F36616F"/>
    <w:rsid w:val="3F8E5FAB"/>
    <w:rsid w:val="3F95733A"/>
    <w:rsid w:val="405014B2"/>
    <w:rsid w:val="40761D10"/>
    <w:rsid w:val="40A84E4B"/>
    <w:rsid w:val="40DC2D46"/>
    <w:rsid w:val="40DC4AF4"/>
    <w:rsid w:val="40F77B80"/>
    <w:rsid w:val="40FA31CC"/>
    <w:rsid w:val="412F731A"/>
    <w:rsid w:val="41A90E7A"/>
    <w:rsid w:val="42784CF1"/>
    <w:rsid w:val="42D25362"/>
    <w:rsid w:val="433B696D"/>
    <w:rsid w:val="43754D8C"/>
    <w:rsid w:val="442073EE"/>
    <w:rsid w:val="45343151"/>
    <w:rsid w:val="45501F6F"/>
    <w:rsid w:val="45DB35CC"/>
    <w:rsid w:val="45F57EF3"/>
    <w:rsid w:val="46162856"/>
    <w:rsid w:val="465810C1"/>
    <w:rsid w:val="4689127A"/>
    <w:rsid w:val="46EE732F"/>
    <w:rsid w:val="480768FB"/>
    <w:rsid w:val="482C6361"/>
    <w:rsid w:val="48D12A65"/>
    <w:rsid w:val="49227764"/>
    <w:rsid w:val="494871CB"/>
    <w:rsid w:val="49A563CB"/>
    <w:rsid w:val="49D46CB0"/>
    <w:rsid w:val="4A143551"/>
    <w:rsid w:val="4A841E6C"/>
    <w:rsid w:val="4A946440"/>
    <w:rsid w:val="4ACE1952"/>
    <w:rsid w:val="4AF40687"/>
    <w:rsid w:val="4B406D17"/>
    <w:rsid w:val="4BB46D99"/>
    <w:rsid w:val="4BB70BD9"/>
    <w:rsid w:val="4C5440D8"/>
    <w:rsid w:val="4CC254E6"/>
    <w:rsid w:val="4D477799"/>
    <w:rsid w:val="4DC826E0"/>
    <w:rsid w:val="4DF23BA9"/>
    <w:rsid w:val="4E236EF7"/>
    <w:rsid w:val="4E6F0D56"/>
    <w:rsid w:val="4E8F31A6"/>
    <w:rsid w:val="4F1162B1"/>
    <w:rsid w:val="4F813436"/>
    <w:rsid w:val="4FDC2F08"/>
    <w:rsid w:val="5039786D"/>
    <w:rsid w:val="513444D8"/>
    <w:rsid w:val="51585AE5"/>
    <w:rsid w:val="51595CED"/>
    <w:rsid w:val="51A90ED3"/>
    <w:rsid w:val="51BC0756"/>
    <w:rsid w:val="520D7203"/>
    <w:rsid w:val="526112FD"/>
    <w:rsid w:val="528366E1"/>
    <w:rsid w:val="52923265"/>
    <w:rsid w:val="52972F71"/>
    <w:rsid w:val="52F83A10"/>
    <w:rsid w:val="535449BE"/>
    <w:rsid w:val="53692D00"/>
    <w:rsid w:val="53B536AF"/>
    <w:rsid w:val="53BD6A07"/>
    <w:rsid w:val="53CB2ED2"/>
    <w:rsid w:val="53E1711E"/>
    <w:rsid w:val="54703A7A"/>
    <w:rsid w:val="54B576DE"/>
    <w:rsid w:val="54B92FD3"/>
    <w:rsid w:val="54D933CD"/>
    <w:rsid w:val="54F40207"/>
    <w:rsid w:val="54F46D90"/>
    <w:rsid w:val="551D59AF"/>
    <w:rsid w:val="559D701D"/>
    <w:rsid w:val="559E5653"/>
    <w:rsid w:val="55B57FD9"/>
    <w:rsid w:val="55E45E4A"/>
    <w:rsid w:val="55FF3307"/>
    <w:rsid w:val="560250B0"/>
    <w:rsid w:val="563C1E65"/>
    <w:rsid w:val="568630E0"/>
    <w:rsid w:val="56F50266"/>
    <w:rsid w:val="576553EC"/>
    <w:rsid w:val="57CC7219"/>
    <w:rsid w:val="57FD2219"/>
    <w:rsid w:val="586176DE"/>
    <w:rsid w:val="58BB4D50"/>
    <w:rsid w:val="58EF7663"/>
    <w:rsid w:val="58F016C7"/>
    <w:rsid w:val="59123351"/>
    <w:rsid w:val="59301A29"/>
    <w:rsid w:val="59330FD7"/>
    <w:rsid w:val="59464DA9"/>
    <w:rsid w:val="59D979CB"/>
    <w:rsid w:val="59F667CF"/>
    <w:rsid w:val="5A021008"/>
    <w:rsid w:val="5A643739"/>
    <w:rsid w:val="5AB528C3"/>
    <w:rsid w:val="5AD56DAF"/>
    <w:rsid w:val="5BA109BC"/>
    <w:rsid w:val="5BB22BCA"/>
    <w:rsid w:val="5BD963A8"/>
    <w:rsid w:val="5C4437EE"/>
    <w:rsid w:val="5CCE3A33"/>
    <w:rsid w:val="5CD1233A"/>
    <w:rsid w:val="5D4B5084"/>
    <w:rsid w:val="5D972077"/>
    <w:rsid w:val="5E624433"/>
    <w:rsid w:val="605E50CE"/>
    <w:rsid w:val="60CE5DB0"/>
    <w:rsid w:val="61840B64"/>
    <w:rsid w:val="61866D1C"/>
    <w:rsid w:val="61E0223F"/>
    <w:rsid w:val="61E67129"/>
    <w:rsid w:val="622A170C"/>
    <w:rsid w:val="62402CDD"/>
    <w:rsid w:val="626764BC"/>
    <w:rsid w:val="626C3AD2"/>
    <w:rsid w:val="62FF5B68"/>
    <w:rsid w:val="630006A9"/>
    <w:rsid w:val="63A977D7"/>
    <w:rsid w:val="63B36F9D"/>
    <w:rsid w:val="63D2732C"/>
    <w:rsid w:val="63E92D12"/>
    <w:rsid w:val="6410048D"/>
    <w:rsid w:val="643B3D39"/>
    <w:rsid w:val="644D16E1"/>
    <w:rsid w:val="646802C9"/>
    <w:rsid w:val="64741C77"/>
    <w:rsid w:val="64AF746E"/>
    <w:rsid w:val="64E060B2"/>
    <w:rsid w:val="64FE478A"/>
    <w:rsid w:val="65F52031"/>
    <w:rsid w:val="661E3335"/>
    <w:rsid w:val="664B56EC"/>
    <w:rsid w:val="671B1623"/>
    <w:rsid w:val="6817628E"/>
    <w:rsid w:val="686D7935"/>
    <w:rsid w:val="687A4A6F"/>
    <w:rsid w:val="688D02FE"/>
    <w:rsid w:val="68B24209"/>
    <w:rsid w:val="68C06926"/>
    <w:rsid w:val="68D0468F"/>
    <w:rsid w:val="68DC105A"/>
    <w:rsid w:val="68E51EE8"/>
    <w:rsid w:val="69344C1E"/>
    <w:rsid w:val="693C4BE9"/>
    <w:rsid w:val="69731BEA"/>
    <w:rsid w:val="69D81A4D"/>
    <w:rsid w:val="6A613E90"/>
    <w:rsid w:val="6A8B2F63"/>
    <w:rsid w:val="6AE26107"/>
    <w:rsid w:val="6AE6019A"/>
    <w:rsid w:val="6B252A70"/>
    <w:rsid w:val="6B314400"/>
    <w:rsid w:val="6B4A24D7"/>
    <w:rsid w:val="6B502F74"/>
    <w:rsid w:val="6B8D64D3"/>
    <w:rsid w:val="6BC93D43"/>
    <w:rsid w:val="6BF6265F"/>
    <w:rsid w:val="6CB22C19"/>
    <w:rsid w:val="6CCD7863"/>
    <w:rsid w:val="6D09108F"/>
    <w:rsid w:val="6D341690"/>
    <w:rsid w:val="6D45564C"/>
    <w:rsid w:val="6DEC5AC7"/>
    <w:rsid w:val="6E486E1A"/>
    <w:rsid w:val="6E5C4EEE"/>
    <w:rsid w:val="6E970129"/>
    <w:rsid w:val="6EAB3BD4"/>
    <w:rsid w:val="6EC25149"/>
    <w:rsid w:val="6F0D2A66"/>
    <w:rsid w:val="6F5D5823"/>
    <w:rsid w:val="6F816C00"/>
    <w:rsid w:val="702B1E5E"/>
    <w:rsid w:val="7064403B"/>
    <w:rsid w:val="70C8281B"/>
    <w:rsid w:val="70CE3BAA"/>
    <w:rsid w:val="712D267F"/>
    <w:rsid w:val="714F7A70"/>
    <w:rsid w:val="71641E18"/>
    <w:rsid w:val="71782BF5"/>
    <w:rsid w:val="720812D4"/>
    <w:rsid w:val="724203AC"/>
    <w:rsid w:val="72A434DA"/>
    <w:rsid w:val="72FE1E9C"/>
    <w:rsid w:val="731A4E85"/>
    <w:rsid w:val="73440153"/>
    <w:rsid w:val="739015EB"/>
    <w:rsid w:val="73972979"/>
    <w:rsid w:val="73B52DFF"/>
    <w:rsid w:val="73CB617F"/>
    <w:rsid w:val="741B2C62"/>
    <w:rsid w:val="741E09A4"/>
    <w:rsid w:val="74534AF2"/>
    <w:rsid w:val="74DA48CB"/>
    <w:rsid w:val="74EC342C"/>
    <w:rsid w:val="76065B94"/>
    <w:rsid w:val="762E7A67"/>
    <w:rsid w:val="76E23F0B"/>
    <w:rsid w:val="77243BEF"/>
    <w:rsid w:val="773425C9"/>
    <w:rsid w:val="77A86F03"/>
    <w:rsid w:val="77F42148"/>
    <w:rsid w:val="78776717"/>
    <w:rsid w:val="78A82F32"/>
    <w:rsid w:val="793B5B55"/>
    <w:rsid w:val="7940316B"/>
    <w:rsid w:val="794762A8"/>
    <w:rsid w:val="79A33A55"/>
    <w:rsid w:val="79D55FA9"/>
    <w:rsid w:val="79DC10E6"/>
    <w:rsid w:val="79F301DD"/>
    <w:rsid w:val="7A6C06BC"/>
    <w:rsid w:val="7A6D4434"/>
    <w:rsid w:val="7A6F5AB6"/>
    <w:rsid w:val="7A811C8D"/>
    <w:rsid w:val="7AD16771"/>
    <w:rsid w:val="7B226FCC"/>
    <w:rsid w:val="7B9C6D7F"/>
    <w:rsid w:val="7BC301EB"/>
    <w:rsid w:val="7BE81077"/>
    <w:rsid w:val="7D0E5A5A"/>
    <w:rsid w:val="7D472D1A"/>
    <w:rsid w:val="7E091D8E"/>
    <w:rsid w:val="7E484F9C"/>
    <w:rsid w:val="7E582D05"/>
    <w:rsid w:val="7E5E656D"/>
    <w:rsid w:val="7E7F0292"/>
    <w:rsid w:val="7F743B6E"/>
    <w:rsid w:val="7FA75CF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line="480" w:lineRule="auto"/>
      <w:outlineLvl w:val="0"/>
    </w:pPr>
    <w:rPr>
      <w:b/>
      <w:bCs/>
      <w:kern w:val="44"/>
      <w:sz w:val="30"/>
      <w:szCs w:val="44"/>
    </w:rPr>
  </w:style>
  <w:style w:type="paragraph" w:styleId="2">
    <w:name w:val="heading 2"/>
    <w:basedOn w:val="a"/>
    <w:next w:val="a"/>
    <w:uiPriority w:val="9"/>
    <w:unhideWhenUsed/>
    <w:qFormat/>
    <w:pPr>
      <w:keepNext/>
      <w:keepLines/>
      <w:spacing w:before="260" w:after="260" w:line="415" w:lineRule="auto"/>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link w:val="Char0"/>
    <w:qFormat/>
    <w:pPr>
      <w:jc w:val="center"/>
    </w:pPr>
    <w:rPr>
      <w:sz w:val="44"/>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pPr>
      <w:widowControl w:val="0"/>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qFormat/>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Char4">
    <w:name w:val="标题 Char"/>
    <w:basedOn w:val="a0"/>
    <w:link w:val="a8"/>
    <w:qFormat/>
    <w:rPr>
      <w:rFonts w:asciiTheme="majorHAnsi" w:eastAsiaTheme="majorEastAsia" w:hAnsiTheme="majorHAnsi" w:cstheme="majorBidi"/>
      <w:b/>
      <w:bCs/>
      <w:sz w:val="32"/>
      <w:szCs w:val="32"/>
    </w:rPr>
  </w:style>
  <w:style w:type="character" w:customStyle="1" w:styleId="Char0">
    <w:name w:val="正文文本 Char"/>
    <w:basedOn w:val="a0"/>
    <w:link w:val="a4"/>
    <w:qFormat/>
    <w:rPr>
      <w:rFonts w:ascii="Times New Roman" w:eastAsia="宋体" w:hAnsi="Times New Roman" w:cs="Times New Roman"/>
      <w:sz w:val="44"/>
      <w:szCs w:val="20"/>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5">
    <w:name w:val="批注主题 Char"/>
    <w:basedOn w:val="Char"/>
    <w:link w:val="a9"/>
    <w:uiPriority w:val="99"/>
    <w:semiHidden/>
    <w:qFormat/>
    <w:rPr>
      <w:rFonts w:ascii="Times New Roman" w:eastAsia="宋体" w:hAnsi="Times New Roman" w:cs="Times New Roman"/>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f0">
    <w:name w:val="图表"/>
    <w:basedOn w:val="a"/>
    <w:qFormat/>
    <w:pPr>
      <w:spacing w:line="360" w:lineRule="auto"/>
      <w:ind w:left="1" w:hanging="1"/>
      <w:jc w:val="left"/>
    </w:pPr>
  </w:style>
  <w:style w:type="paragraph" w:customStyle="1" w:styleId="11">
    <w:name w:val="正文1"/>
    <w:basedOn w:val="a"/>
    <w:link w:val="1Char"/>
    <w:qFormat/>
    <w:pPr>
      <w:ind w:firstLineChars="200" w:firstLine="600"/>
    </w:pPr>
    <w:rPr>
      <w:rFonts w:ascii="宋体" w:hAnsi="宋体"/>
      <w:sz w:val="28"/>
      <w:szCs w:val="30"/>
    </w:rPr>
  </w:style>
  <w:style w:type="paragraph" w:customStyle="1" w:styleId="af1">
    <w:name w:val="表头"/>
    <w:basedOn w:val="a"/>
    <w:link w:val="Char6"/>
    <w:qFormat/>
    <w:pPr>
      <w:widowControl/>
      <w:jc w:val="center"/>
    </w:pPr>
    <w:rPr>
      <w:rFonts w:ascii="宋体" w:hAnsi="宋体"/>
      <w:sz w:val="30"/>
      <w:szCs w:val="30"/>
    </w:rPr>
  </w:style>
  <w:style w:type="character" w:customStyle="1" w:styleId="1Char">
    <w:name w:val="正文1 Char"/>
    <w:link w:val="11"/>
    <w:qFormat/>
    <w:rPr>
      <w:rFonts w:ascii="宋体" w:eastAsia="宋体" w:hAnsi="宋体" w:cs="Times New Roman"/>
      <w:kern w:val="2"/>
      <w:sz w:val="28"/>
      <w:szCs w:val="30"/>
    </w:rPr>
  </w:style>
  <w:style w:type="character" w:customStyle="1" w:styleId="Char6">
    <w:name w:val="表头 Char"/>
    <w:link w:val="af1"/>
    <w:qFormat/>
    <w:rPr>
      <w:rFonts w:ascii="宋体" w:eastAsia="宋体" w:hAnsi="宋体" w:cs="Times New Roman"/>
      <w:kern w:val="2"/>
      <w:sz w:val="30"/>
      <w:szCs w:val="30"/>
    </w:rPr>
  </w:style>
  <w:style w:type="paragraph" w:customStyle="1" w:styleId="Style34">
    <w:name w:val="_Style 34"/>
    <w:basedOn w:val="a"/>
    <w:next w:val="af"/>
    <w:uiPriority w:val="1"/>
    <w:qFormat/>
    <w:pPr>
      <w:ind w:firstLineChars="200" w:firstLine="420"/>
    </w:pPr>
    <w:rPr>
      <w:rFonts w:ascii="Calibri" w:hAnsi="Calibri"/>
      <w:szCs w:val="22"/>
    </w:rPr>
  </w:style>
  <w:style w:type="paragraph" w:customStyle="1" w:styleId="12">
    <w:name w:val="1级标题"/>
    <w:basedOn w:val="1"/>
    <w:link w:val="1Char0"/>
    <w:qFormat/>
    <w:pPr>
      <w:keepNext w:val="0"/>
      <w:keepLines w:val="0"/>
      <w:spacing w:line="520" w:lineRule="exact"/>
    </w:pPr>
    <w:rPr>
      <w:rFonts w:ascii="宋体" w:hAnsi="宋体"/>
      <w:bCs w:val="0"/>
      <w:kern w:val="2"/>
      <w:szCs w:val="30"/>
    </w:rPr>
  </w:style>
  <w:style w:type="character" w:customStyle="1" w:styleId="1Char0">
    <w:name w:val="1级标题 Char"/>
    <w:link w:val="12"/>
    <w:qFormat/>
    <w:rPr>
      <w:rFonts w:ascii="宋体" w:eastAsia="宋体" w:hAnsi="宋体" w:cs="Times New Roman"/>
      <w:b/>
      <w:kern w:val="2"/>
      <w:sz w:val="30"/>
      <w:szCs w:val="30"/>
    </w:rPr>
  </w:style>
  <w:style w:type="paragraph" w:customStyle="1" w:styleId="20">
    <w:name w:val="2级标题"/>
    <w:basedOn w:val="2"/>
    <w:link w:val="2Char"/>
    <w:qFormat/>
    <w:pPr>
      <w:keepNext w:val="0"/>
      <w:keepLines w:val="0"/>
      <w:spacing w:before="0" w:after="0" w:line="520" w:lineRule="exact"/>
      <w:ind w:firstLineChars="94" w:firstLine="283"/>
    </w:pPr>
    <w:rPr>
      <w:rFonts w:ascii="宋体" w:hAnsi="宋体" w:cs="Times New Roman"/>
      <w:bCs w:val="0"/>
      <w:sz w:val="30"/>
      <w:szCs w:val="30"/>
    </w:rPr>
  </w:style>
  <w:style w:type="character" w:customStyle="1" w:styleId="2Char">
    <w:name w:val="2级标题 Char"/>
    <w:link w:val="20"/>
    <w:qFormat/>
    <w:rPr>
      <w:rFonts w:ascii="宋体" w:eastAsia="宋体" w:hAnsi="宋体" w:cs="Times New Roman"/>
      <w:b/>
      <w:kern w:val="2"/>
      <w:sz w:val="30"/>
      <w:szCs w:val="30"/>
    </w:rPr>
  </w:style>
  <w:style w:type="paragraph" w:customStyle="1" w:styleId="30">
    <w:name w:val="3级标题"/>
    <w:basedOn w:val="a"/>
    <w:link w:val="3Char"/>
    <w:qFormat/>
    <w:pPr>
      <w:spacing w:line="520" w:lineRule="exact"/>
      <w:ind w:firstLineChars="188" w:firstLine="566"/>
    </w:pPr>
    <w:rPr>
      <w:rFonts w:ascii="宋体" w:hAnsi="宋体"/>
      <w:b/>
      <w:sz w:val="30"/>
      <w:szCs w:val="30"/>
    </w:rPr>
  </w:style>
  <w:style w:type="character" w:customStyle="1" w:styleId="3Char">
    <w:name w:val="3级标题 Char"/>
    <w:link w:val="30"/>
    <w:qFormat/>
    <w:rPr>
      <w:rFonts w:ascii="宋体" w:eastAsia="宋体" w:hAnsi="宋体" w:cs="Times New Roman"/>
      <w:b/>
      <w:kern w:val="2"/>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line="480" w:lineRule="auto"/>
      <w:outlineLvl w:val="0"/>
    </w:pPr>
    <w:rPr>
      <w:b/>
      <w:bCs/>
      <w:kern w:val="44"/>
      <w:sz w:val="30"/>
      <w:szCs w:val="44"/>
    </w:rPr>
  </w:style>
  <w:style w:type="paragraph" w:styleId="2">
    <w:name w:val="heading 2"/>
    <w:basedOn w:val="a"/>
    <w:next w:val="a"/>
    <w:uiPriority w:val="9"/>
    <w:unhideWhenUsed/>
    <w:qFormat/>
    <w:pPr>
      <w:keepNext/>
      <w:keepLines/>
      <w:spacing w:before="260" w:after="260" w:line="415" w:lineRule="auto"/>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link w:val="Char0"/>
    <w:qFormat/>
    <w:pPr>
      <w:jc w:val="center"/>
    </w:pPr>
    <w:rPr>
      <w:sz w:val="44"/>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pPr>
      <w:widowControl w:val="0"/>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qFormat/>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Char4">
    <w:name w:val="标题 Char"/>
    <w:basedOn w:val="a0"/>
    <w:link w:val="a8"/>
    <w:qFormat/>
    <w:rPr>
      <w:rFonts w:asciiTheme="majorHAnsi" w:eastAsiaTheme="majorEastAsia" w:hAnsiTheme="majorHAnsi" w:cstheme="majorBidi"/>
      <w:b/>
      <w:bCs/>
      <w:sz w:val="32"/>
      <w:szCs w:val="32"/>
    </w:rPr>
  </w:style>
  <w:style w:type="character" w:customStyle="1" w:styleId="Char0">
    <w:name w:val="正文文本 Char"/>
    <w:basedOn w:val="a0"/>
    <w:link w:val="a4"/>
    <w:qFormat/>
    <w:rPr>
      <w:rFonts w:ascii="Times New Roman" w:eastAsia="宋体" w:hAnsi="Times New Roman" w:cs="Times New Roman"/>
      <w:sz w:val="44"/>
      <w:szCs w:val="20"/>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5">
    <w:name w:val="批注主题 Char"/>
    <w:basedOn w:val="Char"/>
    <w:link w:val="a9"/>
    <w:uiPriority w:val="99"/>
    <w:semiHidden/>
    <w:qFormat/>
    <w:rPr>
      <w:rFonts w:ascii="Times New Roman" w:eastAsia="宋体" w:hAnsi="Times New Roman" w:cs="Times New Roman"/>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f0">
    <w:name w:val="图表"/>
    <w:basedOn w:val="a"/>
    <w:qFormat/>
    <w:pPr>
      <w:spacing w:line="360" w:lineRule="auto"/>
      <w:ind w:left="1" w:hanging="1"/>
      <w:jc w:val="left"/>
    </w:pPr>
  </w:style>
  <w:style w:type="paragraph" w:customStyle="1" w:styleId="11">
    <w:name w:val="正文1"/>
    <w:basedOn w:val="a"/>
    <w:link w:val="1Char"/>
    <w:qFormat/>
    <w:pPr>
      <w:ind w:firstLineChars="200" w:firstLine="600"/>
    </w:pPr>
    <w:rPr>
      <w:rFonts w:ascii="宋体" w:hAnsi="宋体"/>
      <w:sz w:val="28"/>
      <w:szCs w:val="30"/>
    </w:rPr>
  </w:style>
  <w:style w:type="paragraph" w:customStyle="1" w:styleId="af1">
    <w:name w:val="表头"/>
    <w:basedOn w:val="a"/>
    <w:link w:val="Char6"/>
    <w:qFormat/>
    <w:pPr>
      <w:widowControl/>
      <w:jc w:val="center"/>
    </w:pPr>
    <w:rPr>
      <w:rFonts w:ascii="宋体" w:hAnsi="宋体"/>
      <w:sz w:val="30"/>
      <w:szCs w:val="30"/>
    </w:rPr>
  </w:style>
  <w:style w:type="character" w:customStyle="1" w:styleId="1Char">
    <w:name w:val="正文1 Char"/>
    <w:link w:val="11"/>
    <w:qFormat/>
    <w:rPr>
      <w:rFonts w:ascii="宋体" w:eastAsia="宋体" w:hAnsi="宋体" w:cs="Times New Roman"/>
      <w:kern w:val="2"/>
      <w:sz w:val="28"/>
      <w:szCs w:val="30"/>
    </w:rPr>
  </w:style>
  <w:style w:type="character" w:customStyle="1" w:styleId="Char6">
    <w:name w:val="表头 Char"/>
    <w:link w:val="af1"/>
    <w:qFormat/>
    <w:rPr>
      <w:rFonts w:ascii="宋体" w:eastAsia="宋体" w:hAnsi="宋体" w:cs="Times New Roman"/>
      <w:kern w:val="2"/>
      <w:sz w:val="30"/>
      <w:szCs w:val="30"/>
    </w:rPr>
  </w:style>
  <w:style w:type="paragraph" w:customStyle="1" w:styleId="Style34">
    <w:name w:val="_Style 34"/>
    <w:basedOn w:val="a"/>
    <w:next w:val="af"/>
    <w:uiPriority w:val="1"/>
    <w:qFormat/>
    <w:pPr>
      <w:ind w:firstLineChars="200" w:firstLine="420"/>
    </w:pPr>
    <w:rPr>
      <w:rFonts w:ascii="Calibri" w:hAnsi="Calibri"/>
      <w:szCs w:val="22"/>
    </w:rPr>
  </w:style>
  <w:style w:type="paragraph" w:customStyle="1" w:styleId="12">
    <w:name w:val="1级标题"/>
    <w:basedOn w:val="1"/>
    <w:link w:val="1Char0"/>
    <w:qFormat/>
    <w:pPr>
      <w:keepNext w:val="0"/>
      <w:keepLines w:val="0"/>
      <w:spacing w:line="520" w:lineRule="exact"/>
    </w:pPr>
    <w:rPr>
      <w:rFonts w:ascii="宋体" w:hAnsi="宋体"/>
      <w:bCs w:val="0"/>
      <w:kern w:val="2"/>
      <w:szCs w:val="30"/>
    </w:rPr>
  </w:style>
  <w:style w:type="character" w:customStyle="1" w:styleId="1Char0">
    <w:name w:val="1级标题 Char"/>
    <w:link w:val="12"/>
    <w:qFormat/>
    <w:rPr>
      <w:rFonts w:ascii="宋体" w:eastAsia="宋体" w:hAnsi="宋体" w:cs="Times New Roman"/>
      <w:b/>
      <w:kern w:val="2"/>
      <w:sz w:val="30"/>
      <w:szCs w:val="30"/>
    </w:rPr>
  </w:style>
  <w:style w:type="paragraph" w:customStyle="1" w:styleId="20">
    <w:name w:val="2级标题"/>
    <w:basedOn w:val="2"/>
    <w:link w:val="2Char"/>
    <w:qFormat/>
    <w:pPr>
      <w:keepNext w:val="0"/>
      <w:keepLines w:val="0"/>
      <w:spacing w:before="0" w:after="0" w:line="520" w:lineRule="exact"/>
      <w:ind w:firstLineChars="94" w:firstLine="283"/>
    </w:pPr>
    <w:rPr>
      <w:rFonts w:ascii="宋体" w:hAnsi="宋体" w:cs="Times New Roman"/>
      <w:bCs w:val="0"/>
      <w:sz w:val="30"/>
      <w:szCs w:val="30"/>
    </w:rPr>
  </w:style>
  <w:style w:type="character" w:customStyle="1" w:styleId="2Char">
    <w:name w:val="2级标题 Char"/>
    <w:link w:val="20"/>
    <w:qFormat/>
    <w:rPr>
      <w:rFonts w:ascii="宋体" w:eastAsia="宋体" w:hAnsi="宋体" w:cs="Times New Roman"/>
      <w:b/>
      <w:kern w:val="2"/>
      <w:sz w:val="30"/>
      <w:szCs w:val="30"/>
    </w:rPr>
  </w:style>
  <w:style w:type="paragraph" w:customStyle="1" w:styleId="30">
    <w:name w:val="3级标题"/>
    <w:basedOn w:val="a"/>
    <w:link w:val="3Char"/>
    <w:qFormat/>
    <w:pPr>
      <w:spacing w:line="520" w:lineRule="exact"/>
      <w:ind w:firstLineChars="188" w:firstLine="566"/>
    </w:pPr>
    <w:rPr>
      <w:rFonts w:ascii="宋体" w:hAnsi="宋体"/>
      <w:b/>
      <w:sz w:val="30"/>
      <w:szCs w:val="30"/>
    </w:rPr>
  </w:style>
  <w:style w:type="character" w:customStyle="1" w:styleId="3Char">
    <w:name w:val="3级标题 Char"/>
    <w:link w:val="30"/>
    <w:qFormat/>
    <w:rPr>
      <w:rFonts w:ascii="宋体" w:eastAsia="宋体" w:hAnsi="宋体" w:cs="Times New Roman"/>
      <w: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2BA0C10-023C-4528-AAEC-7FB61163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Pages>
  <Words>1404</Words>
  <Characters>8003</Characters>
  <Application>Microsoft Office Word</Application>
  <DocSecurity>0</DocSecurity>
  <Lines>66</Lines>
  <Paragraphs>18</Paragraphs>
  <ScaleCrop>false</ScaleCrop>
  <Company>Microsoft</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lenovo</cp:lastModifiedBy>
  <cp:revision>3</cp:revision>
  <cp:lastPrinted>2024-06-11T10:11:00Z</cp:lastPrinted>
  <dcterms:created xsi:type="dcterms:W3CDTF">2025-06-10T10:10:00Z</dcterms:created>
  <dcterms:modified xsi:type="dcterms:W3CDTF">2025-08-06T00:52:00Z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C7AE7800B44A47F19439D0BF2AE1B353_13</vt:lpwstr>
  </property>
  <property fmtid="{D5CDD505-2E9C-101B-9397-08002B2CF9AE}" pid="4" name="KSOTemplateDocerSaveRecord">
    <vt:lpwstr>eyJoZGlkIjoiNzJkNjNkYTMzMGMzODIyYTczMTU5ODFjNzczODAxNjciLCJ1c2VySWQiOiIzNTIxMTIxMDQifQ==</vt:lpwstr>
  </property>
</Properties>
</file>