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8C928C">
      <w:pPr>
        <w:spacing w:line="588" w:lineRule="exact"/>
        <w:jc w:val="center"/>
        <w:rPr>
          <w:rFonts w:ascii="方正小标宋简体" w:hAnsi="仿宋" w:eastAsia="方正小标宋简体"/>
          <w:sz w:val="44"/>
          <w:szCs w:val="44"/>
        </w:rPr>
      </w:pPr>
    </w:p>
    <w:p w14:paraId="117570B5">
      <w:pPr>
        <w:spacing w:line="588" w:lineRule="exact"/>
        <w:jc w:val="center"/>
        <w:rPr>
          <w:rFonts w:ascii="方正小标宋简体" w:hAnsi="仿宋" w:eastAsia="方正小标宋简体"/>
          <w:sz w:val="44"/>
          <w:szCs w:val="44"/>
        </w:rPr>
      </w:pPr>
      <w:r>
        <w:rPr>
          <w:rFonts w:hint="eastAsia" w:ascii="方正小标宋简体" w:hAnsi="仿宋" w:eastAsia="方正小标宋简体"/>
          <w:sz w:val="44"/>
          <w:szCs w:val="44"/>
        </w:rPr>
        <w:t>滨海新区泰达公办中小学简介</w:t>
      </w:r>
    </w:p>
    <w:p w14:paraId="47AF215F">
      <w:pPr>
        <w:spacing w:line="588" w:lineRule="exact"/>
        <w:jc w:val="center"/>
        <w:rPr>
          <w:rFonts w:ascii="方正小标宋简体" w:hAnsi="仿宋" w:eastAsia="方正小标宋简体"/>
          <w:sz w:val="44"/>
          <w:szCs w:val="44"/>
        </w:rPr>
      </w:pPr>
    </w:p>
    <w:p w14:paraId="57E8ECAA">
      <w:pPr>
        <w:spacing w:line="588" w:lineRule="exact"/>
        <w:ind w:firstLine="720" w:firstLineChars="200"/>
        <w:rPr>
          <w:rFonts w:ascii="黑体" w:hAnsi="黑体" w:eastAsia="黑体"/>
          <w:bCs/>
          <w:sz w:val="36"/>
          <w:szCs w:val="36"/>
        </w:rPr>
      </w:pPr>
      <w:r>
        <w:rPr>
          <w:rFonts w:hint="eastAsia" w:ascii="黑体" w:hAnsi="黑体" w:eastAsia="黑体"/>
          <w:bCs/>
          <w:sz w:val="36"/>
          <w:szCs w:val="36"/>
        </w:rPr>
        <w:t>一、</w:t>
      </w:r>
      <w:r>
        <w:rPr>
          <w:rFonts w:ascii="黑体" w:hAnsi="黑体" w:eastAsia="黑体"/>
          <w:bCs/>
          <w:sz w:val="36"/>
          <w:szCs w:val="36"/>
        </w:rPr>
        <w:t>天津经济技术开发区国际学校</w:t>
      </w:r>
    </w:p>
    <w:p w14:paraId="4C7AD6D7">
      <w:pPr>
        <w:spacing w:line="588" w:lineRule="exact"/>
        <w:ind w:firstLine="720" w:firstLineChars="200"/>
        <w:rPr>
          <w:rFonts w:ascii="仿宋_GB2312" w:eastAsia="仿宋_GB2312"/>
          <w:kern w:val="0"/>
          <w:sz w:val="36"/>
          <w:szCs w:val="36"/>
        </w:rPr>
      </w:pPr>
      <w:r>
        <w:rPr>
          <w:rFonts w:hint="eastAsia" w:ascii="仿宋_GB2312" w:eastAsia="仿宋_GB2312"/>
          <w:kern w:val="0"/>
          <w:sz w:val="36"/>
          <w:szCs w:val="36"/>
        </w:rPr>
        <w:t>天津经济技术开发区国际学校创办于</w:t>
      </w:r>
      <w:r>
        <w:rPr>
          <w:rFonts w:ascii="仿宋_GB2312" w:eastAsia="仿宋_GB2312"/>
          <w:kern w:val="0"/>
          <w:sz w:val="36"/>
          <w:szCs w:val="36"/>
        </w:rPr>
        <w:t>1994年9月，是开发区第一所公办学校。</w:t>
      </w:r>
      <w:r>
        <w:rPr>
          <w:rFonts w:hint="eastAsia" w:ascii="仿宋_GB2312" w:eastAsia="仿宋_GB2312"/>
          <w:kern w:val="0"/>
          <w:sz w:val="36"/>
          <w:szCs w:val="36"/>
        </w:rPr>
        <w:t>学校秉承</w:t>
      </w:r>
      <w:r>
        <w:rPr>
          <w:rFonts w:ascii="仿宋_GB2312" w:eastAsia="仿宋_GB2312"/>
          <w:kern w:val="0"/>
          <w:sz w:val="36"/>
          <w:szCs w:val="36"/>
        </w:rPr>
        <w:t>为来津外籍人员子女和入区中国职工子女提供优质教育服务，培养新世纪国际型人才</w:t>
      </w:r>
      <w:r>
        <w:rPr>
          <w:rFonts w:hint="eastAsia" w:ascii="仿宋_GB2312" w:eastAsia="仿宋_GB2312"/>
          <w:kern w:val="0"/>
          <w:sz w:val="36"/>
          <w:szCs w:val="36"/>
        </w:rPr>
        <w:t>的办学宗旨，据此</w:t>
      </w:r>
      <w:r>
        <w:rPr>
          <w:rFonts w:ascii="仿宋_GB2312" w:eastAsia="仿宋_GB2312"/>
          <w:kern w:val="0"/>
          <w:sz w:val="36"/>
          <w:szCs w:val="36"/>
        </w:rPr>
        <w:t xml:space="preserve">形成 </w:t>
      </w:r>
      <w:r>
        <w:rPr>
          <w:rFonts w:hint="eastAsia" w:ascii="仿宋_GB2312" w:eastAsia="仿宋_GB2312"/>
          <w:kern w:val="0"/>
          <w:sz w:val="36"/>
          <w:szCs w:val="36"/>
        </w:rPr>
        <w:t>“</w:t>
      </w:r>
      <w:r>
        <w:rPr>
          <w:rFonts w:ascii="仿宋_GB2312" w:eastAsia="仿宋_GB2312"/>
          <w:kern w:val="0"/>
          <w:sz w:val="36"/>
          <w:szCs w:val="36"/>
        </w:rPr>
        <w:t>一校三址</w:t>
      </w:r>
      <w:r>
        <w:rPr>
          <w:rFonts w:hint="eastAsia" w:ascii="仿宋_GB2312" w:eastAsia="仿宋_GB2312"/>
          <w:kern w:val="0"/>
          <w:sz w:val="36"/>
          <w:szCs w:val="36"/>
        </w:rPr>
        <w:t>”“</w:t>
      </w:r>
      <w:r>
        <w:rPr>
          <w:rFonts w:ascii="仿宋_GB2312" w:eastAsia="仿宋_GB2312"/>
          <w:kern w:val="0"/>
          <w:sz w:val="36"/>
          <w:szCs w:val="36"/>
        </w:rPr>
        <w:t>一校两制</w:t>
      </w:r>
      <w:r>
        <w:rPr>
          <w:rFonts w:hint="eastAsia" w:ascii="仿宋_GB2312" w:eastAsia="仿宋_GB2312"/>
          <w:kern w:val="0"/>
          <w:sz w:val="36"/>
          <w:szCs w:val="36"/>
        </w:rPr>
        <w:t>”</w:t>
      </w:r>
      <w:r>
        <w:rPr>
          <w:rFonts w:ascii="仿宋_GB2312" w:eastAsia="仿宋_GB2312"/>
          <w:kern w:val="0"/>
          <w:sz w:val="36"/>
          <w:szCs w:val="36"/>
        </w:rPr>
        <w:t>的办学</w:t>
      </w:r>
      <w:r>
        <w:rPr>
          <w:rFonts w:hint="eastAsia" w:ascii="仿宋_GB2312" w:eastAsia="仿宋_GB2312"/>
          <w:kern w:val="0"/>
          <w:sz w:val="36"/>
          <w:szCs w:val="36"/>
        </w:rPr>
        <w:t>特色</w:t>
      </w:r>
      <w:r>
        <w:rPr>
          <w:rFonts w:ascii="仿宋_GB2312" w:eastAsia="仿宋_GB2312"/>
          <w:kern w:val="0"/>
          <w:sz w:val="36"/>
          <w:szCs w:val="36"/>
        </w:rPr>
        <w:t>。</w:t>
      </w:r>
      <w:r>
        <w:rPr>
          <w:rFonts w:hint="eastAsia" w:ascii="仿宋_GB2312" w:eastAsia="仿宋_GB2312"/>
          <w:kern w:val="0"/>
          <w:sz w:val="36"/>
          <w:szCs w:val="36"/>
        </w:rPr>
        <w:t>“</w:t>
      </w:r>
      <w:r>
        <w:rPr>
          <w:rFonts w:ascii="仿宋_GB2312" w:eastAsia="仿宋_GB2312"/>
          <w:kern w:val="0"/>
          <w:sz w:val="36"/>
          <w:szCs w:val="36"/>
        </w:rPr>
        <w:t>一校三址</w:t>
      </w:r>
      <w:r>
        <w:rPr>
          <w:rFonts w:hint="eastAsia" w:ascii="仿宋_GB2312" w:eastAsia="仿宋_GB2312"/>
          <w:kern w:val="0"/>
          <w:sz w:val="36"/>
          <w:szCs w:val="36"/>
        </w:rPr>
        <w:t>”</w:t>
      </w:r>
      <w:r>
        <w:rPr>
          <w:rFonts w:ascii="仿宋_GB2312" w:eastAsia="仿宋_GB2312"/>
          <w:kern w:val="0"/>
          <w:sz w:val="36"/>
          <w:szCs w:val="36"/>
        </w:rPr>
        <w:t>即总校（中国部）、国际部、天津分校三个校区；</w:t>
      </w:r>
      <w:r>
        <w:rPr>
          <w:rFonts w:hint="eastAsia" w:ascii="仿宋_GB2312" w:eastAsia="仿宋_GB2312"/>
          <w:kern w:val="0"/>
          <w:sz w:val="36"/>
          <w:szCs w:val="36"/>
        </w:rPr>
        <w:t>“</w:t>
      </w:r>
      <w:r>
        <w:rPr>
          <w:rFonts w:ascii="仿宋_GB2312" w:eastAsia="仿宋_GB2312"/>
          <w:kern w:val="0"/>
          <w:sz w:val="36"/>
          <w:szCs w:val="36"/>
        </w:rPr>
        <w:t>一校两制</w:t>
      </w:r>
      <w:r>
        <w:rPr>
          <w:rFonts w:hint="eastAsia" w:ascii="仿宋_GB2312" w:eastAsia="仿宋_GB2312"/>
          <w:kern w:val="0"/>
          <w:sz w:val="36"/>
          <w:szCs w:val="36"/>
        </w:rPr>
        <w:t>”</w:t>
      </w:r>
      <w:r>
        <w:rPr>
          <w:rFonts w:ascii="仿宋_GB2312" w:eastAsia="仿宋_GB2312"/>
          <w:kern w:val="0"/>
          <w:sz w:val="36"/>
          <w:szCs w:val="36"/>
        </w:rPr>
        <w:t>即中国部九年义务教育和外籍学生（k-12）国际教育。</w:t>
      </w:r>
      <w:r>
        <w:rPr>
          <w:rFonts w:hint="eastAsia" w:ascii="仿宋_GB2312" w:eastAsia="仿宋_GB2312"/>
          <w:kern w:val="0"/>
          <w:sz w:val="36"/>
          <w:szCs w:val="36"/>
        </w:rPr>
        <w:t>总校（以下称学校）成立于</w:t>
      </w:r>
      <w:r>
        <w:rPr>
          <w:rFonts w:ascii="仿宋_GB2312" w:eastAsia="仿宋_GB2312"/>
          <w:kern w:val="0"/>
          <w:sz w:val="36"/>
          <w:szCs w:val="36"/>
        </w:rPr>
        <w:t>1994年6月，坐落于天津经济技术开发区晓园街9号，占地面积36936平方米，建筑面积35499平方米。为九年一贯制教育。学校硬件设施先进，拥有室内外体育场馆、600人多功能剧场、千人学生餐厅、现代化实验室、功能教室，多媒体信息化教学设备普及使用。</w:t>
      </w:r>
      <w:r>
        <w:rPr>
          <w:rFonts w:hint="eastAsia" w:ascii="仿宋_GB2312" w:eastAsia="仿宋_GB2312"/>
          <w:kern w:val="0"/>
          <w:sz w:val="36"/>
          <w:szCs w:val="36"/>
        </w:rPr>
        <w:t>目前有88个教学班级，学生人数3800余名，教职员工253名。</w:t>
      </w:r>
    </w:p>
    <w:p w14:paraId="1F90C8AE">
      <w:pPr>
        <w:spacing w:line="588" w:lineRule="exact"/>
        <w:ind w:firstLine="720" w:firstLineChars="200"/>
        <w:rPr>
          <w:rFonts w:ascii="仿宋_GB2312" w:eastAsia="仿宋_GB2312"/>
          <w:kern w:val="0"/>
          <w:sz w:val="36"/>
          <w:szCs w:val="36"/>
        </w:rPr>
      </w:pPr>
      <w:r>
        <w:rPr>
          <w:rFonts w:hint="eastAsia" w:ascii="仿宋_GB2312" w:eastAsia="仿宋_GB2312"/>
          <w:kern w:val="0"/>
          <w:sz w:val="36"/>
          <w:szCs w:val="36"/>
        </w:rPr>
        <w:t>学校以全面贯彻党的教育方针为宗旨，以社会主义核心价值观为导向，以“向上向善”为核心精神，秉承“自由、自律”的校训，追求“师生向上向善，学校优质优美</w:t>
      </w:r>
      <w:r>
        <w:rPr>
          <w:rFonts w:ascii="仿宋_GB2312" w:eastAsia="仿宋_GB2312"/>
          <w:kern w:val="0"/>
          <w:sz w:val="36"/>
          <w:szCs w:val="36"/>
        </w:rPr>
        <w:t>”的国际之梦，以</w:t>
      </w:r>
      <w:r>
        <w:rPr>
          <w:rFonts w:hint="eastAsia" w:ascii="仿宋_GB2312" w:eastAsia="仿宋_GB2312"/>
          <w:kern w:val="0"/>
          <w:sz w:val="36"/>
          <w:szCs w:val="36"/>
        </w:rPr>
        <w:t>“</w:t>
      </w:r>
      <w:r>
        <w:rPr>
          <w:rFonts w:ascii="仿宋_GB2312" w:eastAsia="仿宋_GB2312"/>
          <w:kern w:val="0"/>
          <w:sz w:val="36"/>
          <w:szCs w:val="36"/>
        </w:rPr>
        <w:t>七大体系</w:t>
      </w:r>
      <w:r>
        <w:rPr>
          <w:rFonts w:hint="eastAsia" w:ascii="仿宋_GB2312" w:eastAsia="仿宋_GB2312"/>
          <w:kern w:val="0"/>
          <w:sz w:val="36"/>
          <w:szCs w:val="36"/>
        </w:rPr>
        <w:t>”</w:t>
      </w:r>
      <w:r>
        <w:rPr>
          <w:rFonts w:ascii="仿宋_GB2312" w:eastAsia="仿宋_GB2312"/>
          <w:kern w:val="0"/>
          <w:sz w:val="36"/>
          <w:szCs w:val="36"/>
        </w:rPr>
        <w:t>和</w:t>
      </w:r>
      <w:r>
        <w:rPr>
          <w:rFonts w:hint="eastAsia" w:ascii="仿宋_GB2312" w:eastAsia="仿宋_GB2312"/>
          <w:kern w:val="0"/>
          <w:sz w:val="36"/>
          <w:szCs w:val="36"/>
        </w:rPr>
        <w:t>“</w:t>
      </w:r>
      <w:r>
        <w:rPr>
          <w:rFonts w:ascii="仿宋_GB2312" w:eastAsia="仿宋_GB2312"/>
          <w:kern w:val="0"/>
          <w:sz w:val="36"/>
          <w:szCs w:val="36"/>
        </w:rPr>
        <w:t>四项工程</w:t>
      </w:r>
      <w:r>
        <w:rPr>
          <w:rFonts w:hint="eastAsia" w:ascii="仿宋_GB2312" w:eastAsia="仿宋_GB2312"/>
          <w:kern w:val="0"/>
          <w:sz w:val="36"/>
          <w:szCs w:val="36"/>
        </w:rPr>
        <w:t>”</w:t>
      </w:r>
      <w:r>
        <w:rPr>
          <w:rFonts w:ascii="仿宋_GB2312" w:eastAsia="仿宋_GB2312"/>
          <w:kern w:val="0"/>
          <w:sz w:val="36"/>
          <w:szCs w:val="36"/>
        </w:rPr>
        <w:t>为依托，形成</w:t>
      </w:r>
      <w:r>
        <w:rPr>
          <w:rFonts w:hint="eastAsia" w:ascii="仿宋_GB2312" w:eastAsia="仿宋_GB2312"/>
          <w:kern w:val="0"/>
          <w:sz w:val="36"/>
          <w:szCs w:val="36"/>
        </w:rPr>
        <w:t>“</w:t>
      </w:r>
      <w:r>
        <w:rPr>
          <w:rFonts w:ascii="仿宋_GB2312" w:eastAsia="仿宋_GB2312"/>
          <w:kern w:val="0"/>
          <w:sz w:val="36"/>
          <w:szCs w:val="36"/>
        </w:rPr>
        <w:t>多元融合、上善育人</w:t>
      </w:r>
      <w:r>
        <w:rPr>
          <w:rFonts w:hint="eastAsia" w:ascii="仿宋_GB2312" w:eastAsia="仿宋_GB2312"/>
          <w:kern w:val="0"/>
          <w:sz w:val="36"/>
          <w:szCs w:val="36"/>
        </w:rPr>
        <w:t>”</w:t>
      </w:r>
      <w:r>
        <w:rPr>
          <w:rFonts w:ascii="仿宋_GB2312" w:eastAsia="仿宋_GB2312"/>
          <w:kern w:val="0"/>
          <w:sz w:val="36"/>
          <w:szCs w:val="36"/>
        </w:rPr>
        <w:t>的办学特色。在国家课程基础上，开设以</w:t>
      </w:r>
      <w:r>
        <w:rPr>
          <w:rFonts w:hint="eastAsia" w:ascii="仿宋_GB2312" w:eastAsia="仿宋_GB2312"/>
          <w:kern w:val="0"/>
          <w:sz w:val="36"/>
          <w:szCs w:val="36"/>
        </w:rPr>
        <w:t>“</w:t>
      </w:r>
      <w:r>
        <w:rPr>
          <w:rFonts w:ascii="仿宋_GB2312" w:eastAsia="仿宋_GB2312"/>
          <w:kern w:val="0"/>
          <w:sz w:val="36"/>
          <w:szCs w:val="36"/>
        </w:rPr>
        <w:t>实践</w:t>
      </w:r>
      <w:r>
        <w:rPr>
          <w:rFonts w:hint="eastAsia" w:ascii="仿宋_GB2312" w:eastAsia="仿宋_GB2312"/>
          <w:kern w:val="0"/>
          <w:sz w:val="36"/>
          <w:szCs w:val="36"/>
        </w:rPr>
        <w:t>”</w:t>
      </w:r>
      <w:r>
        <w:rPr>
          <w:rFonts w:ascii="仿宋_GB2312" w:eastAsia="仿宋_GB2312"/>
          <w:kern w:val="0"/>
          <w:sz w:val="36"/>
          <w:szCs w:val="36"/>
        </w:rPr>
        <w:t>、</w:t>
      </w:r>
      <w:r>
        <w:rPr>
          <w:rFonts w:hint="eastAsia" w:ascii="仿宋_GB2312" w:eastAsia="仿宋_GB2312"/>
          <w:kern w:val="0"/>
          <w:sz w:val="36"/>
          <w:szCs w:val="36"/>
        </w:rPr>
        <w:t>“</w:t>
      </w:r>
      <w:r>
        <w:rPr>
          <w:rFonts w:ascii="仿宋_GB2312" w:eastAsia="仿宋_GB2312"/>
          <w:kern w:val="0"/>
          <w:sz w:val="36"/>
          <w:szCs w:val="36"/>
        </w:rPr>
        <w:t>探索</w:t>
      </w:r>
      <w:r>
        <w:rPr>
          <w:rFonts w:hint="eastAsia" w:ascii="仿宋_GB2312" w:eastAsia="仿宋_GB2312"/>
          <w:kern w:val="0"/>
          <w:sz w:val="36"/>
          <w:szCs w:val="36"/>
        </w:rPr>
        <w:t>”</w:t>
      </w:r>
      <w:r>
        <w:rPr>
          <w:rFonts w:ascii="仿宋_GB2312" w:eastAsia="仿宋_GB2312"/>
          <w:kern w:val="0"/>
          <w:sz w:val="36"/>
          <w:szCs w:val="36"/>
        </w:rPr>
        <w:t>、</w:t>
      </w:r>
      <w:r>
        <w:rPr>
          <w:rFonts w:hint="eastAsia" w:ascii="仿宋_GB2312" w:eastAsia="仿宋_GB2312"/>
          <w:kern w:val="0"/>
          <w:sz w:val="36"/>
          <w:szCs w:val="36"/>
        </w:rPr>
        <w:t>“</w:t>
      </w:r>
      <w:r>
        <w:rPr>
          <w:rFonts w:ascii="仿宋_GB2312" w:eastAsia="仿宋_GB2312"/>
          <w:kern w:val="0"/>
          <w:sz w:val="36"/>
          <w:szCs w:val="36"/>
        </w:rPr>
        <w:t>创造</w:t>
      </w:r>
      <w:r>
        <w:rPr>
          <w:rFonts w:hint="eastAsia" w:ascii="仿宋_GB2312" w:eastAsia="仿宋_GB2312"/>
          <w:kern w:val="0"/>
          <w:sz w:val="36"/>
          <w:szCs w:val="36"/>
        </w:rPr>
        <w:t>”</w:t>
      </w:r>
      <w:r>
        <w:rPr>
          <w:rFonts w:ascii="仿宋_GB2312" w:eastAsia="仿宋_GB2312"/>
          <w:kern w:val="0"/>
          <w:sz w:val="36"/>
          <w:szCs w:val="36"/>
        </w:rPr>
        <w:t>为核心的校本课程60余门；开展丰富多彩的科技活动、社会实践活动和社团活动。学校合唱团、啦啦操队、篮球队在国际、国家以及市级比赛中取得优异成绩。</w:t>
      </w:r>
    </w:p>
    <w:p w14:paraId="09949023">
      <w:pPr>
        <w:spacing w:line="588" w:lineRule="exact"/>
        <w:ind w:firstLine="720" w:firstLineChars="200"/>
        <w:rPr>
          <w:rFonts w:ascii="仿宋_GB2312" w:eastAsia="仿宋_GB2312"/>
          <w:kern w:val="0"/>
          <w:sz w:val="36"/>
          <w:szCs w:val="36"/>
        </w:rPr>
      </w:pPr>
      <w:r>
        <w:rPr>
          <w:rFonts w:hint="eastAsia" w:ascii="仿宋_GB2312" w:eastAsia="仿宋_GB2312"/>
          <w:kern w:val="0"/>
          <w:sz w:val="36"/>
          <w:szCs w:val="36"/>
        </w:rPr>
        <w:t>近年来，学校先后获得全国小平科技创新实验室、中国航协青少年航校、中国魅力校园文艺榜中榜年度影响力美育名校、全国工人先锋号</w:t>
      </w:r>
      <w:bookmarkStart w:id="0" w:name="_GoBack"/>
      <w:bookmarkEnd w:id="0"/>
      <w:r>
        <w:rPr>
          <w:rFonts w:hint="eastAsia" w:ascii="仿宋_GB2312" w:eastAsia="仿宋_GB2312"/>
          <w:kern w:val="0"/>
          <w:sz w:val="36"/>
          <w:szCs w:val="36"/>
        </w:rPr>
        <w:t>、全国“啦啦操示范窗口学校”、天津市教育系统优秀思想政治工作先进集体和泰达奖教金教育综合质量奖、天津市知识产权教育示范学校、天津市科学素质先进校、天津市“首批全国青少年校园篮球特色校”、天津市“八四二一布局学校”等荣誉称号。</w:t>
      </w:r>
    </w:p>
    <w:p w14:paraId="38B2EFED">
      <w:pPr>
        <w:spacing w:line="588" w:lineRule="exact"/>
        <w:ind w:firstLine="720" w:firstLineChars="200"/>
        <w:rPr>
          <w:rFonts w:ascii="黑体" w:hAnsi="黑体" w:eastAsia="黑体"/>
          <w:bCs/>
          <w:sz w:val="36"/>
          <w:szCs w:val="36"/>
        </w:rPr>
      </w:pPr>
      <w:r>
        <w:rPr>
          <w:rFonts w:hint="eastAsia" w:ascii="黑体" w:hAnsi="黑体" w:eastAsia="黑体"/>
          <w:bCs/>
          <w:sz w:val="36"/>
          <w:szCs w:val="36"/>
        </w:rPr>
        <w:t>二、</w:t>
      </w:r>
      <w:r>
        <w:rPr>
          <w:rFonts w:ascii="黑体" w:hAnsi="黑体" w:eastAsia="黑体"/>
          <w:bCs/>
          <w:sz w:val="36"/>
          <w:szCs w:val="36"/>
        </w:rPr>
        <w:t>天津经济技术开发区第一中学</w:t>
      </w:r>
    </w:p>
    <w:p w14:paraId="789A51C4">
      <w:pPr>
        <w:spacing w:line="588" w:lineRule="exact"/>
        <w:ind w:firstLine="720" w:firstLineChars="200"/>
        <w:textAlignment w:val="baseline"/>
        <w:rPr>
          <w:rFonts w:ascii="仿宋_GB2312" w:eastAsia="仿宋_GB2312"/>
          <w:kern w:val="0"/>
          <w:sz w:val="36"/>
          <w:szCs w:val="36"/>
        </w:rPr>
      </w:pPr>
      <w:r>
        <w:rPr>
          <w:rFonts w:hint="eastAsia" w:ascii="仿宋_GB2312" w:eastAsia="仿宋_GB2312"/>
          <w:kern w:val="0"/>
          <w:sz w:val="36"/>
          <w:szCs w:val="36"/>
        </w:rPr>
        <w:t>天津经济技术开发区第一中学始建于</w:t>
      </w:r>
      <w:r>
        <w:rPr>
          <w:rFonts w:ascii="仿宋_GB2312" w:eastAsia="仿宋_GB2312"/>
          <w:kern w:val="0"/>
          <w:sz w:val="36"/>
          <w:szCs w:val="36"/>
        </w:rPr>
        <w:t>1997年，建校以来，一直秉承“以生为本，优质服务”的办学理念，以培养“新时代全面发展的社会主义建设者和接班人”为目标，注重学生的全面发展和个性培养，积极利用区域先进的高新科技资源，形成了“多元开放教育”办学特色，并成为天津市特色鲜明学校。在此基础上，学校深化特色办学，以科技引领全方位发展，努力筑牢学校品牌。建构了HUST学校课程体系，进一步强化综合实践，提出建设“建设人文与科技并重的多元开放式学校”，将“着力培养爱国情怀坚定、人文底蕴深厚、科技素养突出、习惯养成良好的现代中</w:t>
      </w:r>
      <w:r>
        <w:rPr>
          <w:rFonts w:hint="eastAsia" w:ascii="仿宋_GB2312" w:eastAsia="仿宋_GB2312"/>
          <w:kern w:val="0"/>
          <w:sz w:val="36"/>
          <w:szCs w:val="36"/>
        </w:rPr>
        <w:t>学生”作为学校的育人目标。</w:t>
      </w:r>
      <w:r>
        <w:rPr>
          <w:rFonts w:ascii="仿宋_GB2312" w:eastAsia="仿宋_GB2312"/>
          <w:kern w:val="0"/>
          <w:sz w:val="36"/>
          <w:szCs w:val="36"/>
        </w:rPr>
        <w:t xml:space="preserve"> </w:t>
      </w:r>
    </w:p>
    <w:p w14:paraId="0AD0EF1D">
      <w:pPr>
        <w:spacing w:line="588" w:lineRule="exact"/>
        <w:ind w:firstLine="720" w:firstLineChars="200"/>
        <w:textAlignment w:val="baseline"/>
        <w:rPr>
          <w:rFonts w:ascii="仿宋_GB2312" w:eastAsia="仿宋_GB2312"/>
          <w:kern w:val="0"/>
          <w:sz w:val="36"/>
          <w:szCs w:val="36"/>
        </w:rPr>
      </w:pPr>
      <w:r>
        <w:rPr>
          <w:rFonts w:hint="eastAsia" w:ascii="仿宋_GB2312" w:eastAsia="仿宋_GB2312"/>
          <w:kern w:val="0"/>
          <w:sz w:val="36"/>
          <w:szCs w:val="36"/>
        </w:rPr>
        <w:t>学校以促进师生发展为己任，为学生和教师打造成长平台和环境。经过</w:t>
      </w:r>
      <w:r>
        <w:rPr>
          <w:rFonts w:ascii="仿宋_GB2312" w:eastAsia="仿宋_GB2312"/>
          <w:kern w:val="0"/>
          <w:sz w:val="36"/>
          <w:szCs w:val="36"/>
        </w:rPr>
        <w:t>26年的发展，先后成为天津市首批示范性高中校，市级重点中学，天津市特色鲜明高中校、天津市普通高中学科特色课程基地（英语、综合实践）建设项目学校、天津市普通高中新课程新教材实施市级实验校、天津市品牌高中建设项目培育学校。高质量的学生综合素质得到了社会的高度认可，成为清华大学、四川大学、南开大学等14所高校优质生源基地。学校为完中校，目前共有66个教学班，在校学生2743人，教职员工252人</w:t>
      </w:r>
      <w:r>
        <w:rPr>
          <w:rFonts w:hint="eastAsia" w:ascii="仿宋_GB2312" w:eastAsia="仿宋_GB2312"/>
          <w:kern w:val="0"/>
          <w:sz w:val="36"/>
          <w:szCs w:val="36"/>
        </w:rPr>
        <w:t>。</w:t>
      </w:r>
      <w:r>
        <w:rPr>
          <w:rFonts w:ascii="仿宋_GB2312" w:eastAsia="仿宋_GB2312"/>
          <w:kern w:val="0"/>
          <w:sz w:val="36"/>
          <w:szCs w:val="36"/>
        </w:rPr>
        <w:t>学校拥有一批高素质专业化的教师队伍，</w:t>
      </w:r>
      <w:r>
        <w:rPr>
          <w:rFonts w:hint="eastAsia" w:ascii="仿宋_GB2312" w:eastAsia="仿宋_GB2312"/>
          <w:kern w:val="0"/>
          <w:sz w:val="36"/>
          <w:szCs w:val="36"/>
        </w:rPr>
        <w:t>其中，</w:t>
      </w:r>
      <w:r>
        <w:rPr>
          <w:rFonts w:ascii="仿宋_GB2312" w:eastAsia="仿宋_GB2312"/>
          <w:kern w:val="0"/>
          <w:sz w:val="36"/>
          <w:szCs w:val="36"/>
        </w:rPr>
        <w:t>正高级及特级教师5人、滨海新区名师工作室主持人4人，以及一批具备良好的教育教学能力和先进教育</w:t>
      </w:r>
      <w:r>
        <w:rPr>
          <w:rFonts w:hint="eastAsia" w:ascii="仿宋_GB2312" w:eastAsia="仿宋_GB2312"/>
          <w:kern w:val="0"/>
          <w:sz w:val="36"/>
          <w:szCs w:val="36"/>
        </w:rPr>
        <w:t>教学理念的市区级骨干教师及年轻优秀教师。</w:t>
      </w:r>
    </w:p>
    <w:p w14:paraId="220D8CB9">
      <w:pPr>
        <w:spacing w:line="588" w:lineRule="exact"/>
        <w:ind w:firstLine="720" w:firstLineChars="200"/>
        <w:textAlignment w:val="baseline"/>
        <w:rPr>
          <w:rFonts w:ascii="仿宋_GB2312" w:eastAsia="仿宋_GB2312"/>
          <w:kern w:val="0"/>
          <w:sz w:val="36"/>
          <w:szCs w:val="36"/>
        </w:rPr>
      </w:pPr>
      <w:r>
        <w:rPr>
          <w:rFonts w:hint="eastAsia" w:ascii="仿宋_GB2312" w:eastAsia="仿宋_GB2312"/>
          <w:kern w:val="0"/>
          <w:sz w:val="36"/>
          <w:szCs w:val="36"/>
        </w:rPr>
        <w:t>学校先后获评首批国家级语言文字规范化示范校、全国外语教研工作师范学校、国家级现代教育技术实验学校、教育部全国青少年排球特色学校、全国科技创新教育十佳学校、全国青少年人工智能活动特色单位、全国“小平创新实验室”建设学校、天津市教育系统先进集体、天津市师德先进集体、天津市中小学心理健康教育先进学校、天津市思想政治教育先进学校、天津市文明学校等荣誉称号。</w:t>
      </w:r>
    </w:p>
    <w:p w14:paraId="19D1B53E">
      <w:pPr>
        <w:spacing w:line="588" w:lineRule="exact"/>
        <w:ind w:firstLine="720" w:firstLineChars="200"/>
        <w:textAlignment w:val="baseline"/>
        <w:rPr>
          <w:rFonts w:ascii="仿宋_GB2312" w:eastAsia="仿宋_GB2312"/>
          <w:kern w:val="0"/>
          <w:sz w:val="36"/>
          <w:szCs w:val="36"/>
        </w:rPr>
      </w:pPr>
      <w:r>
        <w:rPr>
          <w:rFonts w:hint="eastAsia" w:ascii="仿宋_GB2312" w:eastAsia="仿宋_GB2312"/>
          <w:kern w:val="0"/>
          <w:sz w:val="36"/>
          <w:szCs w:val="36"/>
        </w:rPr>
        <w:t>新的时代，学校继续践行“以生为本，优质服务”办学理念，将创新融入教育教学的变革实践，努力构建“师生成长共同体”，筑牢品牌，向天津市、全国名校迈进。</w:t>
      </w:r>
      <w:r>
        <w:rPr>
          <w:rFonts w:ascii="仿宋_GB2312" w:eastAsia="仿宋_GB2312"/>
          <w:kern w:val="0"/>
          <w:sz w:val="36"/>
          <w:szCs w:val="36"/>
        </w:rPr>
        <w:t xml:space="preserve">    </w:t>
      </w:r>
    </w:p>
    <w:p w14:paraId="46BE18B5">
      <w:pPr>
        <w:spacing w:line="588" w:lineRule="exact"/>
        <w:ind w:firstLine="720" w:firstLineChars="200"/>
        <w:rPr>
          <w:rFonts w:ascii="黑体" w:hAnsi="黑体" w:eastAsia="黑体"/>
          <w:bCs/>
          <w:sz w:val="36"/>
          <w:szCs w:val="36"/>
        </w:rPr>
      </w:pPr>
      <w:r>
        <w:rPr>
          <w:rFonts w:hint="eastAsia" w:ascii="黑体" w:hAnsi="黑体" w:eastAsia="黑体"/>
          <w:bCs/>
          <w:sz w:val="36"/>
          <w:szCs w:val="36"/>
        </w:rPr>
        <w:t>三、天津市教育科学研究院附属滨海泰达中学</w:t>
      </w:r>
    </w:p>
    <w:p w14:paraId="7ECCA9FE">
      <w:pPr>
        <w:spacing w:line="588" w:lineRule="exact"/>
        <w:ind w:firstLine="720" w:firstLineChars="200"/>
        <w:rPr>
          <w:rFonts w:ascii="仿宋_GB2312" w:eastAsia="仿宋_GB2312"/>
          <w:kern w:val="0"/>
          <w:sz w:val="36"/>
          <w:szCs w:val="36"/>
        </w:rPr>
      </w:pPr>
      <w:r>
        <w:rPr>
          <w:rFonts w:hint="eastAsia" w:ascii="仿宋_GB2312" w:eastAsia="仿宋_GB2312"/>
          <w:kern w:val="0"/>
          <w:sz w:val="36"/>
          <w:szCs w:val="36"/>
        </w:rPr>
        <w:t>天津经济技术开发区第二中学</w:t>
      </w:r>
      <w:r>
        <w:rPr>
          <w:rFonts w:ascii="仿宋_GB2312" w:eastAsia="仿宋_GB2312"/>
          <w:kern w:val="0"/>
          <w:sz w:val="36"/>
          <w:szCs w:val="36"/>
        </w:rPr>
        <w:t>2023年5月更名为天津市教育科学研究院附属滨海泰达中学</w:t>
      </w:r>
      <w:r>
        <w:rPr>
          <w:rFonts w:hint="eastAsia" w:ascii="仿宋_GB2312" w:eastAsia="仿宋_GB2312"/>
          <w:kern w:val="0"/>
          <w:sz w:val="36"/>
          <w:szCs w:val="36"/>
        </w:rPr>
        <w:t>，</w:t>
      </w:r>
      <w:r>
        <w:rPr>
          <w:rFonts w:ascii="仿宋_GB2312" w:eastAsia="仿宋_GB2312"/>
          <w:kern w:val="0"/>
          <w:sz w:val="36"/>
          <w:szCs w:val="36"/>
        </w:rPr>
        <w:t>是一所公办的、实施完整初、高中学历教育的完全中学。学校坚持以办一所品质卓越、社会认可的学校为价值追求，以培养</w:t>
      </w:r>
      <w:r>
        <w:rPr>
          <w:rFonts w:hint="eastAsia" w:ascii="仿宋_GB2312" w:eastAsia="仿宋_GB2312"/>
          <w:kern w:val="0"/>
          <w:sz w:val="36"/>
          <w:szCs w:val="36"/>
        </w:rPr>
        <w:t>“</w:t>
      </w:r>
      <w:r>
        <w:rPr>
          <w:rFonts w:ascii="仿宋_GB2312" w:eastAsia="仿宋_GB2312"/>
          <w:kern w:val="0"/>
          <w:sz w:val="36"/>
          <w:szCs w:val="36"/>
        </w:rPr>
        <w:t>有格大气、追求幸福</w:t>
      </w:r>
      <w:r>
        <w:rPr>
          <w:rFonts w:hint="eastAsia" w:ascii="仿宋_GB2312" w:eastAsia="仿宋_GB2312"/>
          <w:kern w:val="0"/>
          <w:sz w:val="36"/>
          <w:szCs w:val="36"/>
        </w:rPr>
        <w:t>”</w:t>
      </w:r>
      <w:r>
        <w:rPr>
          <w:rFonts w:ascii="仿宋_GB2312" w:eastAsia="仿宋_GB2312"/>
          <w:kern w:val="0"/>
          <w:sz w:val="36"/>
          <w:szCs w:val="36"/>
        </w:rPr>
        <w:t>的学生作为育人目标，以“四有”好教师作为教师的成长目标。学校现有教职工1</w:t>
      </w:r>
      <w:r>
        <w:rPr>
          <w:rFonts w:hint="eastAsia" w:ascii="仿宋_GB2312" w:eastAsia="仿宋_GB2312"/>
          <w:kern w:val="0"/>
          <w:sz w:val="36"/>
          <w:szCs w:val="36"/>
        </w:rPr>
        <w:t>5</w:t>
      </w:r>
      <w:r>
        <w:rPr>
          <w:rFonts w:ascii="仿宋_GB2312" w:eastAsia="仿宋_GB2312"/>
          <w:kern w:val="0"/>
          <w:sz w:val="36"/>
          <w:szCs w:val="36"/>
        </w:rPr>
        <w:t>0余人，初、高中在校学生1</w:t>
      </w:r>
      <w:r>
        <w:rPr>
          <w:rFonts w:hint="eastAsia" w:ascii="仿宋_GB2312" w:eastAsia="仿宋_GB2312"/>
          <w:kern w:val="0"/>
          <w:sz w:val="36"/>
          <w:szCs w:val="36"/>
        </w:rPr>
        <w:t>6</w:t>
      </w:r>
      <w:r>
        <w:rPr>
          <w:rFonts w:ascii="仿宋_GB2312" w:eastAsia="仿宋_GB2312"/>
          <w:kern w:val="0"/>
          <w:sz w:val="36"/>
          <w:szCs w:val="36"/>
        </w:rPr>
        <w:t>00余人。学校现为滨海新区十二所强基</w:t>
      </w:r>
      <w:r>
        <w:rPr>
          <w:rFonts w:hint="eastAsia" w:ascii="仿宋_GB2312" w:eastAsia="仿宋_GB2312"/>
          <w:kern w:val="0"/>
          <w:sz w:val="36"/>
          <w:szCs w:val="36"/>
        </w:rPr>
        <w:t>工程</w:t>
      </w:r>
      <w:r>
        <w:rPr>
          <w:rFonts w:ascii="仿宋_GB2312" w:eastAsia="仿宋_GB2312"/>
          <w:kern w:val="0"/>
          <w:sz w:val="36"/>
          <w:szCs w:val="36"/>
        </w:rPr>
        <w:t>实验校之一</w:t>
      </w:r>
      <w:r>
        <w:rPr>
          <w:rFonts w:hint="eastAsia" w:ascii="仿宋_GB2312" w:eastAsia="仿宋_GB2312"/>
          <w:kern w:val="0"/>
          <w:sz w:val="36"/>
          <w:szCs w:val="36"/>
        </w:rPr>
        <w:t>，也是滨海新区K-12创新实验区成员校</w:t>
      </w:r>
      <w:r>
        <w:rPr>
          <w:rFonts w:ascii="仿宋_GB2312" w:eastAsia="仿宋_GB2312"/>
          <w:kern w:val="0"/>
          <w:sz w:val="36"/>
          <w:szCs w:val="36"/>
        </w:rPr>
        <w:t>。学校坚持在</w:t>
      </w:r>
      <w:r>
        <w:rPr>
          <w:rFonts w:hint="eastAsia" w:ascii="仿宋_GB2312" w:eastAsia="仿宋_GB2312"/>
          <w:kern w:val="0"/>
          <w:sz w:val="36"/>
          <w:szCs w:val="36"/>
        </w:rPr>
        <w:t>“</w:t>
      </w:r>
      <w:r>
        <w:rPr>
          <w:rFonts w:ascii="仿宋_GB2312" w:eastAsia="仿宋_GB2312"/>
          <w:kern w:val="0"/>
          <w:sz w:val="36"/>
          <w:szCs w:val="36"/>
        </w:rPr>
        <w:t>成事中成人</w:t>
      </w:r>
      <w:r>
        <w:rPr>
          <w:rFonts w:hint="eastAsia" w:ascii="仿宋_GB2312" w:eastAsia="仿宋_GB2312"/>
          <w:kern w:val="0"/>
          <w:sz w:val="36"/>
          <w:szCs w:val="36"/>
        </w:rPr>
        <w:t>”</w:t>
      </w:r>
      <w:r>
        <w:rPr>
          <w:rFonts w:ascii="仿宋_GB2312" w:eastAsia="仿宋_GB2312"/>
          <w:kern w:val="0"/>
          <w:sz w:val="36"/>
          <w:szCs w:val="36"/>
        </w:rPr>
        <w:t>为原则，拥有一支</w:t>
      </w:r>
      <w:r>
        <w:rPr>
          <w:rFonts w:hint="eastAsia" w:ascii="仿宋_GB2312" w:eastAsia="仿宋_GB2312"/>
          <w:kern w:val="0"/>
          <w:sz w:val="36"/>
          <w:szCs w:val="36"/>
        </w:rPr>
        <w:t>年龄结构、职称结构，老中青梯队合理的</w:t>
      </w:r>
      <w:r>
        <w:rPr>
          <w:rFonts w:ascii="仿宋_GB2312" w:eastAsia="仿宋_GB2312"/>
          <w:kern w:val="0"/>
          <w:sz w:val="36"/>
          <w:szCs w:val="36"/>
        </w:rPr>
        <w:t>优秀的教师团队。学校将以价值观变革为起点，依托学校领导与管理变革、课堂教学变革、班级建设变革三大载体，力图</w:t>
      </w:r>
      <w:r>
        <w:rPr>
          <w:rFonts w:hint="eastAsia" w:ascii="仿宋_GB2312" w:eastAsia="仿宋_GB2312"/>
          <w:kern w:val="0"/>
          <w:sz w:val="36"/>
          <w:szCs w:val="36"/>
        </w:rPr>
        <w:t>实现三者之间的交融共生，在强基工程实验校建设和K-12贯通人才培养中寻找创新人才培养的新模式。</w:t>
      </w:r>
    </w:p>
    <w:p w14:paraId="0F5F60F8">
      <w:pPr>
        <w:spacing w:line="588" w:lineRule="exact"/>
        <w:ind w:firstLine="720" w:firstLineChars="200"/>
        <w:rPr>
          <w:rFonts w:ascii="仿宋_GB2312" w:eastAsia="仿宋_GB2312"/>
          <w:kern w:val="0"/>
          <w:sz w:val="36"/>
          <w:szCs w:val="36"/>
        </w:rPr>
      </w:pPr>
      <w:r>
        <w:rPr>
          <w:rFonts w:hint="eastAsia" w:ascii="黑体" w:hAnsi="黑体" w:eastAsia="黑体"/>
          <w:bCs/>
          <w:sz w:val="36"/>
          <w:szCs w:val="36"/>
        </w:rPr>
        <w:t>四、</w:t>
      </w:r>
      <w:r>
        <w:rPr>
          <w:rFonts w:ascii="黑体" w:hAnsi="黑体" w:eastAsia="黑体"/>
          <w:bCs/>
          <w:sz w:val="36"/>
          <w:szCs w:val="36"/>
        </w:rPr>
        <w:t>天津经济技术开发区第一小学</w:t>
      </w:r>
    </w:p>
    <w:p w14:paraId="4847D75E">
      <w:pPr>
        <w:spacing w:line="588" w:lineRule="exact"/>
        <w:ind w:firstLine="720" w:firstLineChars="200"/>
        <w:rPr>
          <w:rFonts w:ascii="仿宋_GB2312" w:eastAsia="仿宋_GB2312"/>
          <w:kern w:val="0"/>
          <w:sz w:val="36"/>
          <w:szCs w:val="36"/>
        </w:rPr>
      </w:pPr>
      <w:r>
        <w:rPr>
          <w:rFonts w:hint="eastAsia" w:ascii="仿宋_GB2312" w:eastAsia="仿宋_GB2312"/>
          <w:kern w:val="0"/>
          <w:sz w:val="36"/>
          <w:szCs w:val="36"/>
        </w:rPr>
        <w:t>天津经济技术开发区第一小学是由天津开发区管委会于</w:t>
      </w:r>
      <w:r>
        <w:rPr>
          <w:rFonts w:ascii="仿宋_GB2312" w:eastAsia="仿宋_GB2312"/>
          <w:kern w:val="0"/>
          <w:sz w:val="36"/>
          <w:szCs w:val="36"/>
        </w:rPr>
        <w:t>1997年4月3日批准建立的全日制国办学校。学校现有两个校区，共</w:t>
      </w:r>
      <w:r>
        <w:rPr>
          <w:rFonts w:hint="eastAsia" w:ascii="仿宋_GB2312" w:eastAsia="仿宋_GB2312"/>
          <w:kern w:val="0"/>
          <w:sz w:val="36"/>
          <w:szCs w:val="36"/>
        </w:rPr>
        <w:t>68</w:t>
      </w:r>
      <w:r>
        <w:rPr>
          <w:rFonts w:ascii="仿宋_GB2312" w:eastAsia="仿宋_GB2312"/>
          <w:kern w:val="0"/>
          <w:sz w:val="36"/>
          <w:szCs w:val="36"/>
        </w:rPr>
        <w:t>个教学班，学生</w:t>
      </w:r>
      <w:r>
        <w:rPr>
          <w:rFonts w:hint="eastAsia" w:ascii="仿宋_GB2312" w:eastAsia="仿宋_GB2312"/>
          <w:kern w:val="0"/>
          <w:sz w:val="36"/>
          <w:szCs w:val="36"/>
        </w:rPr>
        <w:t>3047</w:t>
      </w:r>
      <w:r>
        <w:rPr>
          <w:rFonts w:ascii="仿宋_GB2312" w:eastAsia="仿宋_GB2312"/>
          <w:kern w:val="0"/>
          <w:sz w:val="36"/>
          <w:szCs w:val="36"/>
        </w:rPr>
        <w:t>人，教职工</w:t>
      </w:r>
      <w:r>
        <w:rPr>
          <w:rFonts w:hint="eastAsia" w:ascii="仿宋_GB2312" w:eastAsia="仿宋_GB2312"/>
          <w:kern w:val="0"/>
          <w:sz w:val="36"/>
          <w:szCs w:val="36"/>
        </w:rPr>
        <w:t>180</w:t>
      </w:r>
      <w:r>
        <w:rPr>
          <w:rFonts w:ascii="仿宋_GB2312" w:eastAsia="仿宋_GB2312"/>
          <w:kern w:val="0"/>
          <w:sz w:val="36"/>
          <w:szCs w:val="36"/>
        </w:rPr>
        <w:t>人，本科及以上教师占99%，中小学高级教师</w:t>
      </w:r>
      <w:r>
        <w:rPr>
          <w:rFonts w:hint="eastAsia" w:ascii="仿宋_GB2312" w:eastAsia="仿宋_GB2312"/>
          <w:kern w:val="0"/>
          <w:sz w:val="36"/>
          <w:szCs w:val="36"/>
        </w:rPr>
        <w:t>20</w:t>
      </w:r>
      <w:r>
        <w:rPr>
          <w:rFonts w:ascii="仿宋_GB2312" w:eastAsia="仿宋_GB2312"/>
          <w:kern w:val="0"/>
          <w:sz w:val="36"/>
          <w:szCs w:val="36"/>
        </w:rPr>
        <w:t>人，一级教师</w:t>
      </w:r>
      <w:r>
        <w:rPr>
          <w:rFonts w:hint="eastAsia" w:ascii="仿宋_GB2312" w:eastAsia="仿宋_GB2312"/>
          <w:kern w:val="0"/>
          <w:sz w:val="36"/>
          <w:szCs w:val="36"/>
        </w:rPr>
        <w:t>84</w:t>
      </w:r>
      <w:r>
        <w:rPr>
          <w:rFonts w:ascii="仿宋_GB2312" w:eastAsia="仿宋_GB2312"/>
          <w:kern w:val="0"/>
          <w:sz w:val="36"/>
          <w:szCs w:val="36"/>
        </w:rPr>
        <w:t>人，区级及以上学科带头人、骨干教师</w:t>
      </w:r>
      <w:r>
        <w:rPr>
          <w:rFonts w:hint="eastAsia" w:ascii="仿宋_GB2312" w:eastAsia="仿宋_GB2312"/>
          <w:kern w:val="0"/>
          <w:sz w:val="36"/>
          <w:szCs w:val="36"/>
        </w:rPr>
        <w:t>40</w:t>
      </w:r>
      <w:r>
        <w:rPr>
          <w:rFonts w:ascii="仿宋_GB2312" w:eastAsia="仿宋_GB2312"/>
          <w:kern w:val="0"/>
          <w:sz w:val="36"/>
          <w:szCs w:val="36"/>
        </w:rPr>
        <w:t>人。</w:t>
      </w:r>
    </w:p>
    <w:p w14:paraId="071E0A3E">
      <w:pPr>
        <w:spacing w:line="588" w:lineRule="exact"/>
        <w:ind w:firstLine="720" w:firstLineChars="200"/>
        <w:rPr>
          <w:rFonts w:ascii="仿宋_GB2312" w:eastAsia="仿宋_GB2312"/>
          <w:kern w:val="0"/>
          <w:sz w:val="36"/>
          <w:szCs w:val="36"/>
        </w:rPr>
      </w:pPr>
      <w:r>
        <w:rPr>
          <w:rFonts w:hint="eastAsia" w:ascii="仿宋_GB2312" w:eastAsia="仿宋_GB2312"/>
          <w:sz w:val="36"/>
          <w:szCs w:val="36"/>
        </w:rPr>
        <w:t>建校以来，学校以“诚实、博学”为校训，始终秉承“以人为本 优质服务 和谐发展”的办学理念，形成“多元融合 知行合一”的办学特色，努力建设有特色、有品位、学生喜爱、教师幸福、家长满意的学校。成立以来，</w:t>
      </w:r>
      <w:r>
        <w:rPr>
          <w:rFonts w:ascii="仿宋_GB2312" w:eastAsia="仿宋_GB2312"/>
          <w:kern w:val="0"/>
          <w:sz w:val="36"/>
          <w:szCs w:val="36"/>
        </w:rPr>
        <w:t>学校先后</w:t>
      </w:r>
      <w:r>
        <w:rPr>
          <w:rFonts w:hint="eastAsia" w:ascii="仿宋_GB2312" w:eastAsia="仿宋_GB2312"/>
          <w:kern w:val="0"/>
          <w:sz w:val="36"/>
          <w:szCs w:val="36"/>
        </w:rPr>
        <w:t>获得</w:t>
      </w:r>
      <w:r>
        <w:rPr>
          <w:rFonts w:ascii="仿宋_GB2312" w:eastAsia="仿宋_GB2312"/>
          <w:kern w:val="0"/>
          <w:sz w:val="36"/>
          <w:szCs w:val="36"/>
        </w:rPr>
        <w:t>国家级绿色学校、全国</w:t>
      </w:r>
      <w:r>
        <w:rPr>
          <w:rFonts w:hint="eastAsia" w:ascii="仿宋_GB2312" w:eastAsia="仿宋_GB2312"/>
          <w:kern w:val="0"/>
          <w:sz w:val="36"/>
          <w:szCs w:val="36"/>
        </w:rPr>
        <w:t>“</w:t>
      </w:r>
      <w:r>
        <w:rPr>
          <w:rFonts w:ascii="仿宋_GB2312" w:eastAsia="仿宋_GB2312"/>
          <w:kern w:val="0"/>
          <w:sz w:val="36"/>
          <w:szCs w:val="36"/>
        </w:rPr>
        <w:t>环境教育</w:t>
      </w:r>
      <w:r>
        <w:rPr>
          <w:rFonts w:hint="eastAsia" w:ascii="仿宋_GB2312" w:eastAsia="仿宋_GB2312"/>
          <w:kern w:val="0"/>
          <w:sz w:val="36"/>
          <w:szCs w:val="36"/>
        </w:rPr>
        <w:t>”</w:t>
      </w:r>
      <w:r>
        <w:rPr>
          <w:rFonts w:ascii="仿宋_GB2312" w:eastAsia="仿宋_GB2312"/>
          <w:kern w:val="0"/>
          <w:sz w:val="36"/>
          <w:szCs w:val="36"/>
        </w:rPr>
        <w:t>示范校、全国消防安全教育示范校、全国亿万学生阳光体育冬季长跑活动优秀学校、</w:t>
      </w:r>
      <w:r>
        <w:rPr>
          <w:rFonts w:hint="eastAsia" w:ascii="仿宋_GB2312" w:eastAsia="仿宋_GB2312"/>
          <w:kern w:val="0"/>
          <w:sz w:val="36"/>
          <w:szCs w:val="36"/>
        </w:rPr>
        <w:t>教育部义务教育教学改革实验校、“</w:t>
      </w:r>
      <w:r>
        <w:rPr>
          <w:rFonts w:ascii="仿宋_GB2312" w:eastAsia="仿宋_GB2312"/>
          <w:kern w:val="0"/>
          <w:sz w:val="36"/>
          <w:szCs w:val="36"/>
        </w:rPr>
        <w:t>央馆人工智能课程</w:t>
      </w:r>
      <w:r>
        <w:rPr>
          <w:rFonts w:hint="eastAsia" w:ascii="仿宋_GB2312" w:eastAsia="仿宋_GB2312"/>
          <w:kern w:val="0"/>
          <w:sz w:val="36"/>
          <w:szCs w:val="36"/>
        </w:rPr>
        <w:t>”</w:t>
      </w:r>
      <w:r>
        <w:rPr>
          <w:rFonts w:ascii="仿宋_GB2312" w:eastAsia="仿宋_GB2312"/>
          <w:kern w:val="0"/>
          <w:sz w:val="36"/>
          <w:szCs w:val="36"/>
        </w:rPr>
        <w:t>规模化应用试点校</w:t>
      </w:r>
      <w:r>
        <w:rPr>
          <w:rFonts w:hint="eastAsia" w:ascii="仿宋_GB2312" w:eastAsia="仿宋_GB2312"/>
          <w:kern w:val="0"/>
          <w:sz w:val="36"/>
          <w:szCs w:val="36"/>
        </w:rPr>
        <w:t>、“酷中国</w:t>
      </w:r>
      <w:r>
        <w:rPr>
          <w:rFonts w:ascii="仿宋_GB2312" w:eastAsia="仿宋_GB2312"/>
          <w:kern w:val="0"/>
          <w:sz w:val="36"/>
          <w:szCs w:val="36"/>
        </w:rPr>
        <w:t>-全民低碳行动计划</w:t>
      </w:r>
      <w:r>
        <w:rPr>
          <w:rFonts w:hint="eastAsia" w:ascii="仿宋_GB2312" w:eastAsia="仿宋_GB2312"/>
          <w:kern w:val="0"/>
          <w:sz w:val="36"/>
          <w:szCs w:val="36"/>
        </w:rPr>
        <w:t>”</w:t>
      </w:r>
      <w:r>
        <w:rPr>
          <w:rFonts w:ascii="仿宋_GB2312" w:eastAsia="仿宋_GB2312"/>
          <w:kern w:val="0"/>
          <w:sz w:val="36"/>
          <w:szCs w:val="36"/>
        </w:rPr>
        <w:t>优秀学校、天津市首批小学素质教育示范学校、天津市艺术教育特色学校、天津市优秀家长学校、天津市青少年科技活动示范学校、天津市红领巾示范校、天津市中小学幼儿园安全管理工作先进单位、天津市体育传统项目学校、天津教科院实验基地，天津市教育学会实验基地、</w:t>
      </w:r>
      <w:r>
        <w:rPr>
          <w:rFonts w:hint="eastAsia" w:ascii="仿宋_GB2312" w:eastAsia="仿宋_GB2312"/>
          <w:kern w:val="0"/>
          <w:sz w:val="36"/>
          <w:szCs w:val="36"/>
        </w:rPr>
        <w:t>天津市中小学课程思政研究基地、天津市义务教育阶段中小学课程基地（道德与法治、科学学科）、天津市智慧阅读组织先进学校、</w:t>
      </w:r>
      <w:r>
        <w:rPr>
          <w:rFonts w:ascii="仿宋_GB2312" w:eastAsia="仿宋_GB2312"/>
          <w:kern w:val="0"/>
          <w:sz w:val="36"/>
          <w:szCs w:val="36"/>
        </w:rPr>
        <w:t>滨海新区书香校园、</w:t>
      </w:r>
      <w:r>
        <w:rPr>
          <w:rFonts w:hint="eastAsia" w:ascii="仿宋_GB2312" w:eastAsia="仿宋_GB2312"/>
          <w:kern w:val="0"/>
          <w:sz w:val="36"/>
          <w:szCs w:val="36"/>
        </w:rPr>
        <w:t>滨海新区校本研修示范校、滨海新区应用国家中小学智慧教育平台优秀单位、滨海新区第一批国家中小学智慧教育平台实验学校等荣誉称号。</w:t>
      </w:r>
    </w:p>
    <w:p w14:paraId="20620466">
      <w:pPr>
        <w:spacing w:line="588" w:lineRule="exact"/>
        <w:ind w:firstLine="720" w:firstLineChars="200"/>
        <w:rPr>
          <w:rFonts w:ascii="楷体" w:hAnsi="楷体" w:eastAsia="楷体"/>
          <w:b/>
          <w:sz w:val="36"/>
          <w:szCs w:val="36"/>
        </w:rPr>
      </w:pPr>
      <w:r>
        <w:rPr>
          <w:rFonts w:hint="eastAsia" w:ascii="黑体" w:hAnsi="黑体" w:eastAsia="黑体"/>
          <w:bCs/>
          <w:sz w:val="36"/>
          <w:szCs w:val="36"/>
        </w:rPr>
        <w:t>五、</w:t>
      </w:r>
      <w:r>
        <w:rPr>
          <w:rFonts w:ascii="黑体" w:hAnsi="黑体" w:eastAsia="黑体"/>
          <w:bCs/>
          <w:sz w:val="36"/>
          <w:szCs w:val="36"/>
        </w:rPr>
        <w:t>天津泰达实验学校</w:t>
      </w:r>
    </w:p>
    <w:p w14:paraId="2480E951">
      <w:pPr>
        <w:spacing w:line="588" w:lineRule="exact"/>
        <w:ind w:firstLine="720" w:firstLineChars="200"/>
        <w:rPr>
          <w:rFonts w:ascii="仿宋_GB2312" w:eastAsia="仿宋_GB2312"/>
          <w:kern w:val="0"/>
          <w:sz w:val="36"/>
          <w:szCs w:val="36"/>
        </w:rPr>
      </w:pPr>
      <w:r>
        <w:rPr>
          <w:rFonts w:hint="eastAsia" w:ascii="仿宋_GB2312" w:eastAsia="仿宋_GB2312"/>
          <w:kern w:val="0"/>
          <w:sz w:val="36"/>
          <w:szCs w:val="36"/>
        </w:rPr>
        <w:t>天津泰达实验学校是天津经济技术开发区于</w:t>
      </w:r>
      <w:r>
        <w:rPr>
          <w:rFonts w:ascii="仿宋_GB2312" w:eastAsia="仿宋_GB2312"/>
          <w:kern w:val="0"/>
          <w:sz w:val="36"/>
          <w:szCs w:val="36"/>
        </w:rPr>
        <w:t>2012年成立的一所现代化公办九年一贯制学校。现有东西两个校区，</w:t>
      </w:r>
      <w:r>
        <w:rPr>
          <w:rFonts w:hint="eastAsia" w:ascii="仿宋_GB2312" w:eastAsia="仿宋_GB2312"/>
          <w:kern w:val="0"/>
          <w:sz w:val="36"/>
          <w:szCs w:val="36"/>
        </w:rPr>
        <w:t>总计占地面积6.3212万平方米，建筑面积7.6801万平方米。</w:t>
      </w:r>
      <w:r>
        <w:rPr>
          <w:rFonts w:ascii="仿宋_GB2312" w:eastAsia="仿宋_GB2312"/>
          <w:kern w:val="0"/>
          <w:sz w:val="36"/>
          <w:szCs w:val="36"/>
        </w:rPr>
        <w:t>一至九年级</w:t>
      </w:r>
      <w:r>
        <w:rPr>
          <w:rFonts w:hint="eastAsia" w:ascii="仿宋_GB2312" w:eastAsia="仿宋_GB2312"/>
          <w:kern w:val="0"/>
          <w:sz w:val="36"/>
          <w:szCs w:val="36"/>
        </w:rPr>
        <w:t>101</w:t>
      </w:r>
      <w:r>
        <w:rPr>
          <w:rFonts w:ascii="仿宋_GB2312" w:eastAsia="仿宋_GB2312"/>
          <w:kern w:val="0"/>
          <w:sz w:val="36"/>
          <w:szCs w:val="36"/>
        </w:rPr>
        <w:t>个教学班，</w:t>
      </w:r>
      <w:r>
        <w:rPr>
          <w:rFonts w:hint="eastAsia" w:ascii="仿宋_GB2312" w:eastAsia="仿宋_GB2312"/>
          <w:kern w:val="0"/>
          <w:sz w:val="36"/>
          <w:szCs w:val="36"/>
        </w:rPr>
        <w:t>近4500</w:t>
      </w:r>
      <w:r>
        <w:rPr>
          <w:rFonts w:ascii="仿宋_GB2312" w:eastAsia="仿宋_GB2312"/>
          <w:kern w:val="0"/>
          <w:sz w:val="36"/>
          <w:szCs w:val="36"/>
        </w:rPr>
        <w:t>名学生，</w:t>
      </w:r>
      <w:r>
        <w:rPr>
          <w:rFonts w:hint="eastAsia" w:ascii="仿宋_GB2312" w:eastAsia="仿宋_GB2312"/>
          <w:kern w:val="0"/>
          <w:sz w:val="36"/>
          <w:szCs w:val="36"/>
        </w:rPr>
        <w:t>近300</w:t>
      </w:r>
      <w:r>
        <w:rPr>
          <w:rFonts w:ascii="仿宋_GB2312" w:eastAsia="仿宋_GB2312"/>
          <w:kern w:val="0"/>
          <w:sz w:val="36"/>
          <w:szCs w:val="36"/>
        </w:rPr>
        <w:t>余名教职工，70%以上的教师具有硕士学位。</w:t>
      </w:r>
    </w:p>
    <w:p w14:paraId="00839023">
      <w:pPr>
        <w:spacing w:line="588" w:lineRule="exact"/>
        <w:ind w:firstLine="720" w:firstLineChars="200"/>
        <w:rPr>
          <w:rFonts w:ascii="仿宋_GB2312" w:eastAsia="仿宋_GB2312"/>
          <w:kern w:val="0"/>
          <w:sz w:val="36"/>
          <w:szCs w:val="36"/>
        </w:rPr>
      </w:pPr>
      <w:r>
        <w:rPr>
          <w:rFonts w:hint="eastAsia" w:ascii="仿宋_GB2312" w:eastAsia="仿宋_GB2312"/>
          <w:kern w:val="0"/>
          <w:sz w:val="36"/>
          <w:szCs w:val="36"/>
        </w:rPr>
        <w:t>建校以来，以“爱己及人、各美其美”为校训，以“尊爱、自主、严谨、创新”为校风，以“同美教育”为办学思想，牢牢将“爱”与“美”作为学校文化的精神灵魂，培养有仁爱之心、全面发展且学有特长的学生，努力为学生的幸福未来奠基,矢志不渝地走在特色办学的道路上。</w:t>
      </w:r>
    </w:p>
    <w:p w14:paraId="523D3BAC">
      <w:pPr>
        <w:spacing w:line="588" w:lineRule="exact"/>
        <w:ind w:firstLine="720" w:firstLineChars="200"/>
        <w:rPr>
          <w:rFonts w:ascii="仿宋_GB2312" w:eastAsia="仿宋_GB2312"/>
          <w:kern w:val="0"/>
          <w:sz w:val="36"/>
          <w:szCs w:val="36"/>
        </w:rPr>
      </w:pPr>
      <w:r>
        <w:rPr>
          <w:rFonts w:hint="eastAsia" w:ascii="仿宋_GB2312" w:eastAsia="仿宋_GB2312"/>
          <w:kern w:val="0"/>
          <w:sz w:val="36"/>
          <w:szCs w:val="36"/>
        </w:rPr>
        <w:t>学校始终坚持德育为先，质量为重，以科研引领各项教育教学改革，高质量完成多项天津市重点科研课题，并在各类中小学教学质量评估中获得优异成绩。</w:t>
      </w:r>
      <w:r>
        <w:rPr>
          <w:rFonts w:ascii="仿宋_GB2312" w:eastAsia="仿宋_GB2312"/>
          <w:kern w:val="0"/>
          <w:sz w:val="36"/>
          <w:szCs w:val="36"/>
        </w:rPr>
        <w:t>2017年率先通过天津市义务教育现代化达标，学生素质发展获得优秀等级评价。另外，学校大力弘扬中华优秀传统文化，在书法、武术、足球、舞蹈、科技等方面形成鲜明学科特色。</w:t>
      </w:r>
      <w:r>
        <w:rPr>
          <w:rFonts w:hint="eastAsia" w:ascii="仿宋_GB2312" w:eastAsia="仿宋_GB2312"/>
          <w:kern w:val="0"/>
          <w:sz w:val="36"/>
          <w:szCs w:val="36"/>
        </w:rPr>
        <w:t>学校</w:t>
      </w:r>
      <w:r>
        <w:rPr>
          <w:rFonts w:ascii="仿宋_GB2312" w:eastAsia="仿宋_GB2312"/>
          <w:kern w:val="0"/>
          <w:sz w:val="36"/>
          <w:szCs w:val="36"/>
        </w:rPr>
        <w:t>先后被评为滨海新区</w:t>
      </w:r>
      <w:r>
        <w:rPr>
          <w:rFonts w:hint="eastAsia" w:ascii="仿宋_GB2312" w:eastAsia="仿宋_GB2312"/>
          <w:kern w:val="0"/>
          <w:sz w:val="36"/>
          <w:szCs w:val="36"/>
        </w:rPr>
        <w:t>文明校园、</w:t>
      </w:r>
      <w:r>
        <w:rPr>
          <w:rFonts w:ascii="仿宋_GB2312" w:eastAsia="仿宋_GB2312"/>
          <w:kern w:val="0"/>
          <w:sz w:val="36"/>
          <w:szCs w:val="36"/>
        </w:rPr>
        <w:t>少先队红旗大队</w:t>
      </w:r>
      <w:r>
        <w:rPr>
          <w:rFonts w:hint="eastAsia" w:ascii="仿宋_GB2312" w:eastAsia="仿宋_GB2312"/>
          <w:kern w:val="0"/>
          <w:sz w:val="36"/>
          <w:szCs w:val="36"/>
        </w:rPr>
        <w:t>、</w:t>
      </w:r>
      <w:r>
        <w:rPr>
          <w:rFonts w:ascii="仿宋_GB2312" w:eastAsia="仿宋_GB2312"/>
          <w:kern w:val="0"/>
          <w:sz w:val="36"/>
          <w:szCs w:val="36"/>
        </w:rPr>
        <w:t>师德建设先进学校、三八建功团队</w:t>
      </w:r>
      <w:r>
        <w:rPr>
          <w:rFonts w:hint="eastAsia" w:ascii="仿宋_GB2312" w:eastAsia="仿宋_GB2312"/>
          <w:kern w:val="0"/>
          <w:sz w:val="36"/>
          <w:szCs w:val="36"/>
        </w:rPr>
        <w:t>。“滨海新区中华优秀传统文化艺术（书法）传承学校”与“舞龙舞狮传承学校”，全国舞龙舞狮锦标赛创新龙狮一等奖，并获评全国青少年校园足球特色学校。</w:t>
      </w:r>
      <w:r>
        <w:rPr>
          <w:rFonts w:ascii="仿宋_GB2312" w:eastAsia="仿宋_GB2312"/>
          <w:kern w:val="0"/>
          <w:sz w:val="36"/>
          <w:szCs w:val="36"/>
        </w:rPr>
        <w:t>天津市科技创新大赛十佳科技教</w:t>
      </w:r>
      <w:r>
        <w:rPr>
          <w:rFonts w:hint="eastAsia" w:ascii="仿宋_GB2312" w:eastAsia="仿宋_GB2312"/>
          <w:kern w:val="0"/>
          <w:sz w:val="36"/>
          <w:szCs w:val="36"/>
        </w:rPr>
        <w:t>育创新学校、天津市青少年小发明设计大赛“优秀组织单位”、天津市青少年人工智能教育（无人机）成果展示优秀学校、天津市科学影像节优秀学校、“全国青少年人工智能活动特色单位”、“全国中小学信息技术创新大赛（NOC）组织工作先进单位”。校“起航飞扬”舞蹈团入选第一批天津市优秀学生艺术团，多次获得市级文艺展演一等奖。2023年天津市文艺展演中，学校共获得14项市级奖项。</w:t>
      </w:r>
    </w:p>
    <w:p w14:paraId="2D119341">
      <w:pPr>
        <w:spacing w:line="588" w:lineRule="exact"/>
        <w:ind w:firstLine="720" w:firstLineChars="200"/>
        <w:rPr>
          <w:rFonts w:ascii="黑体" w:hAnsi="黑体" w:eastAsia="黑体"/>
          <w:kern w:val="0"/>
          <w:sz w:val="36"/>
          <w:szCs w:val="36"/>
        </w:rPr>
      </w:pPr>
      <w:r>
        <w:rPr>
          <w:rFonts w:hint="eastAsia" w:ascii="黑体" w:hAnsi="黑体" w:eastAsia="黑体"/>
          <w:kern w:val="0"/>
          <w:sz w:val="36"/>
          <w:szCs w:val="36"/>
        </w:rPr>
        <w:t>六、华东师范大学附属天津泰达学校</w:t>
      </w:r>
    </w:p>
    <w:p w14:paraId="143A90A9">
      <w:pPr>
        <w:spacing w:line="588" w:lineRule="exact"/>
        <w:ind w:firstLine="720" w:firstLineChars="200"/>
        <w:rPr>
          <w:rFonts w:ascii="仿宋_GB2312" w:eastAsia="仿宋_GB2312"/>
          <w:kern w:val="0"/>
          <w:sz w:val="36"/>
          <w:szCs w:val="36"/>
        </w:rPr>
      </w:pPr>
      <w:r>
        <w:rPr>
          <w:rFonts w:hint="eastAsia" w:ascii="仿宋_GB2312" w:eastAsia="仿宋_GB2312"/>
          <w:kern w:val="0"/>
          <w:sz w:val="36"/>
          <w:szCs w:val="36"/>
        </w:rPr>
        <w:t>华东师范大学附属天津泰达学校是天津经济技术开发区与华东师范大学合作举办的一所公办学校。学校位于泰达天碱片区，占地面积</w:t>
      </w:r>
      <w:r>
        <w:rPr>
          <w:rFonts w:ascii="仿宋_GB2312" w:eastAsia="仿宋_GB2312"/>
          <w:kern w:val="0"/>
          <w:sz w:val="36"/>
          <w:szCs w:val="36"/>
        </w:rPr>
        <w:t>2.8万平方米，总建筑面积约3.8万平方米，办学规模为48个教学班，可容纳2000余名学生。</w:t>
      </w:r>
    </w:p>
    <w:p w14:paraId="3FE89350">
      <w:pPr>
        <w:spacing w:line="588" w:lineRule="exact"/>
        <w:ind w:firstLine="720" w:firstLineChars="200"/>
        <w:rPr>
          <w:rFonts w:ascii="仿宋_GB2312" w:eastAsia="仿宋_GB2312"/>
          <w:kern w:val="0"/>
          <w:sz w:val="36"/>
          <w:szCs w:val="36"/>
        </w:rPr>
      </w:pPr>
      <w:r>
        <w:rPr>
          <w:rFonts w:hint="eastAsia" w:ascii="仿宋_GB2312" w:eastAsia="仿宋_GB2312"/>
          <w:kern w:val="0"/>
          <w:sz w:val="36"/>
          <w:szCs w:val="36"/>
        </w:rPr>
        <w:t>学校坚持社会主义办学方向，全面贯彻党的教育方针，秉承华东师范大学“智慧创获、品性陶熔、民族与社会的发展”的办学使命，以“向未来”为核心理念，以“向未知而教，向将来而学，向未来树人”为教育理念，突出科创特色，培养具有中国心、全球观、创新力、美好心灵、强健体魄的未来杰出人才。</w:t>
      </w:r>
      <w:r>
        <w:rPr>
          <w:rFonts w:ascii="仿宋_GB2312" w:eastAsia="仿宋_GB2312"/>
          <w:kern w:val="0"/>
          <w:sz w:val="36"/>
          <w:szCs w:val="36"/>
        </w:rPr>
        <w:t xml:space="preserve"> </w:t>
      </w:r>
    </w:p>
    <w:p w14:paraId="505558BA">
      <w:pPr>
        <w:spacing w:line="588" w:lineRule="exact"/>
        <w:ind w:firstLine="720" w:firstLineChars="200"/>
        <w:rPr>
          <w:rFonts w:ascii="黑体" w:hAnsi="黑体" w:eastAsia="黑体"/>
          <w:kern w:val="0"/>
          <w:sz w:val="36"/>
          <w:szCs w:val="36"/>
        </w:rPr>
      </w:pPr>
      <w:r>
        <w:rPr>
          <w:rFonts w:hint="eastAsia" w:ascii="黑体" w:hAnsi="黑体" w:eastAsia="黑体"/>
          <w:kern w:val="0"/>
          <w:sz w:val="36"/>
          <w:szCs w:val="36"/>
        </w:rPr>
        <w:t>七、天津泰达岳阳道小学</w:t>
      </w:r>
    </w:p>
    <w:p w14:paraId="5D506978">
      <w:pPr>
        <w:spacing w:line="588" w:lineRule="exact"/>
        <w:ind w:firstLine="720" w:firstLineChars="200"/>
        <w:rPr>
          <w:rFonts w:ascii="仿宋_GB2312" w:eastAsia="仿宋_GB2312"/>
          <w:kern w:val="0"/>
          <w:sz w:val="36"/>
          <w:szCs w:val="36"/>
        </w:rPr>
      </w:pPr>
      <w:r>
        <w:rPr>
          <w:rFonts w:hint="eastAsia" w:ascii="仿宋_GB2312" w:eastAsia="仿宋_GB2312"/>
          <w:kern w:val="0"/>
          <w:sz w:val="36"/>
          <w:szCs w:val="36"/>
        </w:rPr>
        <w:t>天津泰达岳阳道小学位于“滨城”核心区的于家堡半岛，紧邻耀华中学滨城学校，是由和平区与经开区合作举办的一所公办完全小学。</w:t>
      </w:r>
    </w:p>
    <w:p w14:paraId="50D6CC6C">
      <w:pPr>
        <w:spacing w:line="588" w:lineRule="exact"/>
        <w:ind w:firstLine="720" w:firstLineChars="200"/>
        <w:rPr>
          <w:rFonts w:ascii="仿宋_GB2312" w:eastAsia="仿宋_GB2312"/>
          <w:kern w:val="0"/>
          <w:sz w:val="36"/>
          <w:szCs w:val="36"/>
        </w:rPr>
      </w:pPr>
      <w:r>
        <w:rPr>
          <w:rFonts w:hint="eastAsia" w:ascii="仿宋_GB2312" w:eastAsia="仿宋_GB2312"/>
          <w:kern w:val="0"/>
          <w:sz w:val="36"/>
          <w:szCs w:val="36"/>
        </w:rPr>
        <w:t>和平区岳阳道小学是一所有着</w:t>
      </w:r>
      <w:r>
        <w:rPr>
          <w:rFonts w:ascii="仿宋_GB2312" w:eastAsia="仿宋_GB2312"/>
          <w:kern w:val="0"/>
          <w:sz w:val="36"/>
          <w:szCs w:val="36"/>
        </w:rPr>
        <w:t>112年历史的百年老校。学校以“融慧”办学思想为引领，把学校、家庭、社会作为三条主要实施渠道，形成面向未来的“融慧”学校文化体系。以“培养具有尚品、硕学、卓能、强体、崇劳的地球村未来栋才”为学生培养目标，构建“让教师享受教育的幸福、让学生享受成长的快乐”的家园式学校。近年，先后荣获首届全国文明校园、全国未成年人思想道德建设工作先进单位、全国巾帼文明岗、天津市五一劳动奖状等荣誉称号，是天津百姓信赖、家长放心、学生健康成长的高品质学校 。</w:t>
      </w:r>
    </w:p>
    <w:p w14:paraId="3B59AB28">
      <w:pPr>
        <w:spacing w:line="588" w:lineRule="exact"/>
        <w:ind w:firstLine="720" w:firstLineChars="200"/>
        <w:rPr>
          <w:rFonts w:ascii="仿宋_GB2312" w:eastAsia="仿宋_GB2312"/>
          <w:kern w:val="0"/>
          <w:sz w:val="36"/>
          <w:szCs w:val="36"/>
        </w:rPr>
      </w:pPr>
      <w:r>
        <w:rPr>
          <w:rFonts w:hint="eastAsia" w:ascii="仿宋_GB2312" w:eastAsia="仿宋_GB2312"/>
          <w:kern w:val="0"/>
          <w:sz w:val="36"/>
          <w:szCs w:val="36"/>
        </w:rPr>
        <w:t>泰达岳阳道小学将创新性的发展优质教育品牌效应，紧紧围绕“为学生的未来奠基”这一目标，积极实践“融慧”的办学核心理念，构建校园文化气息浓郁、和谐共融的学校教育生态环境，形成学校鲜明的办学特色。打造“融慧校园”，塑造“融慧教师”，培养“融慧少年”，学校将坚持五育并举，努力提升综合能力，注重学生的全面发展和个性培养，为培养现代化强国建设需要的未来人才奠基。</w:t>
      </w:r>
    </w:p>
    <w:p w14:paraId="7A3F0F1B">
      <w:pPr>
        <w:spacing w:line="588" w:lineRule="exact"/>
        <w:ind w:firstLine="720" w:firstLineChars="200"/>
        <w:rPr>
          <w:rFonts w:ascii="仿宋_GB2312" w:eastAsia="仿宋_GB2312"/>
          <w:kern w:val="0"/>
          <w:sz w:val="36"/>
          <w:szCs w:val="36"/>
        </w:rPr>
      </w:pP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62571923"/>
      <w:docPartObj>
        <w:docPartGallery w:val="AutoText"/>
      </w:docPartObj>
    </w:sdtPr>
    <w:sdtContent>
      <w:p w14:paraId="6F191E89">
        <w:pPr>
          <w:pStyle w:val="2"/>
          <w:jc w:val="center"/>
        </w:pPr>
        <w:r>
          <w:fldChar w:fldCharType="begin"/>
        </w:r>
        <w:r>
          <w:instrText xml:space="preserve">PAGE   \* MERGEFORMAT</w:instrText>
        </w:r>
        <w:r>
          <w:fldChar w:fldCharType="separate"/>
        </w:r>
        <w:r>
          <w:rPr>
            <w:lang w:val="zh-CN"/>
          </w:rPr>
          <w:t>2</w:t>
        </w:r>
        <w:r>
          <w:fldChar w:fldCharType="end"/>
        </w:r>
      </w:p>
    </w:sdtContent>
  </w:sdt>
  <w:p w14:paraId="797CFAB1">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5A0B"/>
    <w:rsid w:val="000065E1"/>
    <w:rsid w:val="000274F0"/>
    <w:rsid w:val="00080364"/>
    <w:rsid w:val="000D4714"/>
    <w:rsid w:val="00102C00"/>
    <w:rsid w:val="00117973"/>
    <w:rsid w:val="001C77AE"/>
    <w:rsid w:val="001D0303"/>
    <w:rsid w:val="001D3E8F"/>
    <w:rsid w:val="0021496A"/>
    <w:rsid w:val="002502DE"/>
    <w:rsid w:val="002D5660"/>
    <w:rsid w:val="00337351"/>
    <w:rsid w:val="00353CF6"/>
    <w:rsid w:val="00360A69"/>
    <w:rsid w:val="00394D9A"/>
    <w:rsid w:val="003A5E45"/>
    <w:rsid w:val="003C4C2A"/>
    <w:rsid w:val="003E6B02"/>
    <w:rsid w:val="00410677"/>
    <w:rsid w:val="00467825"/>
    <w:rsid w:val="00486AD6"/>
    <w:rsid w:val="00490227"/>
    <w:rsid w:val="005C2FAA"/>
    <w:rsid w:val="006169FB"/>
    <w:rsid w:val="006873F8"/>
    <w:rsid w:val="0070456F"/>
    <w:rsid w:val="00705A0B"/>
    <w:rsid w:val="00752CA6"/>
    <w:rsid w:val="00773F3E"/>
    <w:rsid w:val="007A0F55"/>
    <w:rsid w:val="008A14A2"/>
    <w:rsid w:val="009F1238"/>
    <w:rsid w:val="00AD2D38"/>
    <w:rsid w:val="00B24610"/>
    <w:rsid w:val="00B33584"/>
    <w:rsid w:val="00B73B50"/>
    <w:rsid w:val="00B87A3A"/>
    <w:rsid w:val="00C17D71"/>
    <w:rsid w:val="00CC47A7"/>
    <w:rsid w:val="00D003E0"/>
    <w:rsid w:val="00D50608"/>
    <w:rsid w:val="00DB3BE7"/>
    <w:rsid w:val="00E71D49"/>
    <w:rsid w:val="00EB3CB8"/>
    <w:rsid w:val="00EE3BF3"/>
    <w:rsid w:val="00F448FB"/>
    <w:rsid w:val="00FE1A3E"/>
    <w:rsid w:val="6D415C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99"/>
    <w:rPr>
      <w:sz w:val="18"/>
      <w:szCs w:val="18"/>
    </w:rPr>
  </w:style>
  <w:style w:type="character" w:customStyle="1" w:styleId="7">
    <w:name w:val="页脚 字符"/>
    <w:basedOn w:val="5"/>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9</Pages>
  <Words>3896</Words>
  <Characters>4005</Characters>
  <Lines>28</Lines>
  <Paragraphs>8</Paragraphs>
  <TotalTime>101</TotalTime>
  <ScaleCrop>false</ScaleCrop>
  <LinksUpToDate>false</LinksUpToDate>
  <CharactersWithSpaces>4016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2022-10-20T05:45:00Z</dcterms:created>
  <dc:creator>郭 妞</dc:creator>
  <cp:lastModifiedBy>sss</cp:lastModifiedBy>
  <dcterms:modified xsi:type="dcterms:W3CDTF">2025-08-13T06:26:59Z</dcterms:modified>
  <cp:revision>49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eyJoZGlkIjoiMTU5NGE5MzUzODA2NmVhOGVmZTMzYWIzYzk3ZTgyYTMiLCJ1c2VySWQiOiI1ODE4MTEyOTUifQ==</vt:lpwstr>
  </property>
  <property fmtid="{D5CDD505-2E9C-101B-9397-08002B2CF9AE}" pid="3" name="KSOProductBuildVer">
    <vt:lpwstr>2052-12.1.0.21915</vt:lpwstr>
  </property>
  <property fmtid="{D5CDD505-2E9C-101B-9397-08002B2CF9AE}" pid="4" name="ICV">
    <vt:lpwstr>3079D17E4DF8462EBE7C6C4D7B6A3ADD_12</vt:lpwstr>
  </property>
</Properties>
</file>